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33F" w:rsidRPr="0066248D" w:rsidRDefault="0026133F" w:rsidP="006B7136">
      <w:pPr>
        <w:jc w:val="center"/>
        <w:rPr>
          <w:rFonts w:asciiTheme="majorHAnsi" w:hAnsiTheme="majorHAnsi" w:cstheme="majorHAnsi"/>
          <w:b/>
          <w:noProof/>
          <w:color w:val="385623" w:themeColor="accent6" w:themeShade="80"/>
          <w:sz w:val="28"/>
          <w:szCs w:val="28"/>
          <w:u w:val="single"/>
          <w:lang w:eastAsia="pt-PT"/>
        </w:rPr>
      </w:pPr>
    </w:p>
    <w:p w:rsidR="005F3E4D" w:rsidRPr="0066248D" w:rsidRDefault="005F3E4D" w:rsidP="005F3E4D">
      <w:pPr>
        <w:rPr>
          <w:rFonts w:asciiTheme="majorHAnsi" w:hAnsiTheme="majorHAnsi" w:cstheme="majorHAnsi"/>
        </w:rPr>
      </w:pPr>
    </w:p>
    <w:p w:rsidR="005F3E4D" w:rsidRPr="0066248D" w:rsidRDefault="005F3E4D" w:rsidP="005F3E4D">
      <w:pPr>
        <w:ind w:left="5670"/>
        <w:rPr>
          <w:rFonts w:asciiTheme="majorHAnsi" w:hAnsiTheme="majorHAnsi" w:cstheme="majorHAnsi"/>
        </w:rPr>
      </w:pPr>
      <w:r w:rsidRPr="0066248D">
        <w:rPr>
          <w:rFonts w:asciiTheme="majorHAnsi" w:hAnsiTheme="majorHAnsi" w:cstheme="majorHAnsi"/>
        </w:rPr>
        <w:t>Exmo. Senhor</w:t>
      </w:r>
      <w:r w:rsidRPr="0066248D">
        <w:rPr>
          <w:rFonts w:asciiTheme="majorHAnsi" w:hAnsiTheme="majorHAnsi" w:cstheme="majorHAnsi"/>
        </w:rPr>
        <w:br/>
        <w:t>Presidente da Câmara Municipal</w:t>
      </w:r>
    </w:p>
    <w:p w:rsidR="005F3E4D" w:rsidRPr="0066248D" w:rsidRDefault="00A80EEC" w:rsidP="00A80EEC">
      <w:pPr>
        <w:pStyle w:val="TableContents"/>
        <w:rPr>
          <w:rFonts w:asciiTheme="majorHAnsi" w:hAnsiTheme="majorHAnsi" w:cstheme="majorHAnsi"/>
          <w:b/>
          <w:bCs/>
          <w:color w:val="767171" w:themeColor="background2" w:themeShade="80"/>
          <w:sz w:val="20"/>
          <w:szCs w:val="20"/>
        </w:rPr>
      </w:pPr>
      <w:r w:rsidRPr="0066248D">
        <w:rPr>
          <w:rFonts w:asciiTheme="majorHAnsi" w:hAnsiTheme="majorHAnsi" w:cstheme="majorHAnsi"/>
          <w:b/>
          <w:bCs/>
          <w:color w:val="767171" w:themeColor="background2" w:themeShade="80"/>
          <w:sz w:val="20"/>
          <w:szCs w:val="20"/>
        </w:rPr>
        <w:t>REQUERENTE</w:t>
      </w:r>
    </w:p>
    <w:tbl>
      <w:tblPr>
        <w:tblW w:w="9923"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10" w:type="dxa"/>
          <w:right w:w="10" w:type="dxa"/>
        </w:tblCellMar>
        <w:tblLook w:val="04A0" w:firstRow="1" w:lastRow="0" w:firstColumn="1" w:lastColumn="0" w:noHBand="0" w:noVBand="1"/>
      </w:tblPr>
      <w:tblGrid>
        <w:gridCol w:w="535"/>
        <w:gridCol w:w="140"/>
        <w:gridCol w:w="140"/>
        <w:gridCol w:w="287"/>
        <w:gridCol w:w="139"/>
        <w:gridCol w:w="567"/>
        <w:gridCol w:w="1275"/>
        <w:gridCol w:w="1167"/>
        <w:gridCol w:w="393"/>
        <w:gridCol w:w="283"/>
        <w:gridCol w:w="142"/>
        <w:gridCol w:w="283"/>
        <w:gridCol w:w="31"/>
        <w:gridCol w:w="253"/>
        <w:gridCol w:w="31"/>
        <w:gridCol w:w="536"/>
        <w:gridCol w:w="729"/>
        <w:gridCol w:w="263"/>
        <w:gridCol w:w="992"/>
        <w:gridCol w:w="1737"/>
      </w:tblGrid>
      <w:tr w:rsidR="00A80EEC" w:rsidRPr="0066248D" w:rsidTr="002850AE">
        <w:trPr>
          <w:trHeight w:hRule="exact" w:val="295"/>
        </w:trPr>
        <w:tc>
          <w:tcPr>
            <w:tcW w:w="815" w:type="dxa"/>
            <w:gridSpan w:val="3"/>
            <w:tcBorders>
              <w:top w:val="single" w:sz="4" w:space="0" w:color="FFBC44"/>
              <w:lef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rPr>
                <w:rFonts w:asciiTheme="majorHAnsi" w:hAnsiTheme="majorHAnsi" w:cstheme="majorHAnsi"/>
                <w:color w:val="000000"/>
                <w:sz w:val="18"/>
                <w:szCs w:val="18"/>
              </w:rPr>
            </w:pPr>
            <w:proofErr w:type="gramStart"/>
            <w:r w:rsidRPr="0066248D">
              <w:rPr>
                <w:rFonts w:asciiTheme="majorHAnsi" w:hAnsiTheme="majorHAnsi" w:cstheme="majorHAnsi"/>
                <w:color w:val="000000"/>
                <w:sz w:val="18"/>
                <w:szCs w:val="18"/>
              </w:rPr>
              <w:t>Nome:*</w:t>
            </w:r>
            <w:proofErr w:type="gramEnd"/>
            <w:r w:rsidRPr="0066248D">
              <w:rPr>
                <w:rFonts w:asciiTheme="majorHAnsi" w:hAnsiTheme="majorHAnsi" w:cstheme="majorHAnsi"/>
                <w:color w:val="000000"/>
                <w:sz w:val="18"/>
                <w:szCs w:val="18"/>
              </w:rPr>
              <w:t xml:space="preserve">  </w:t>
            </w:r>
          </w:p>
        </w:tc>
        <w:tc>
          <w:tcPr>
            <w:tcW w:w="9108" w:type="dxa"/>
            <w:gridSpan w:val="17"/>
            <w:tcBorders>
              <w:top w:val="single" w:sz="4" w:space="0" w:color="FFBC44"/>
              <w:righ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1102" w:type="dxa"/>
            <w:gridSpan w:val="4"/>
            <w:tcBorders>
              <w:lef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rPr>
                <w:rFonts w:asciiTheme="majorHAnsi" w:hAnsiTheme="majorHAnsi" w:cstheme="majorHAnsi"/>
                <w:color w:val="000000"/>
                <w:sz w:val="18"/>
                <w:szCs w:val="18"/>
              </w:rPr>
            </w:pPr>
            <w:proofErr w:type="gramStart"/>
            <w:r w:rsidRPr="0066248D">
              <w:rPr>
                <w:rFonts w:asciiTheme="majorHAnsi" w:hAnsiTheme="majorHAnsi" w:cstheme="majorHAnsi"/>
                <w:color w:val="000000"/>
                <w:sz w:val="18"/>
                <w:szCs w:val="18"/>
              </w:rPr>
              <w:t>Domicílio:*</w:t>
            </w:r>
            <w:proofErr w:type="gramEnd"/>
          </w:p>
        </w:tc>
        <w:tc>
          <w:tcPr>
            <w:tcW w:w="8821" w:type="dxa"/>
            <w:gridSpan w:val="16"/>
            <w:tcBorders>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right w:val="single" w:sz="2" w:space="0" w:color="000000" w:themeColor="text1"/>
              </w:pBdr>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 </w:t>
            </w:r>
          </w:p>
        </w:tc>
      </w:tr>
      <w:tr w:rsidR="00A80EEC" w:rsidRPr="0066248D" w:rsidTr="002850AE">
        <w:trPr>
          <w:trHeight w:hRule="exact" w:val="295"/>
        </w:trPr>
        <w:tc>
          <w:tcPr>
            <w:tcW w:w="5635" w:type="dxa"/>
            <w:gridSpan w:val="14"/>
            <w:tcBorders>
              <w:lef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c>
          <w:tcPr>
            <w:tcW w:w="567" w:type="dxa"/>
            <w:gridSpan w:val="2"/>
            <w:shd w:val="clear" w:color="auto" w:fill="auto"/>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  N.º:</w:t>
            </w:r>
          </w:p>
        </w:tc>
        <w:tc>
          <w:tcPr>
            <w:tcW w:w="992" w:type="dxa"/>
            <w:gridSpan w:val="2"/>
            <w:shd w:val="clear" w:color="auto" w:fill="auto"/>
            <w:vAlign w:val="center"/>
          </w:tcPr>
          <w:p w:rsidR="00A80EEC" w:rsidRPr="0066248D" w:rsidRDefault="00A80EEC" w:rsidP="002850AE">
            <w:pPr>
              <w:pStyle w:val="TableContents"/>
              <w:pBdr>
                <w:bottom w:val="single" w:sz="2" w:space="0" w:color="000000" w:themeColor="text1"/>
                <w:right w:val="single" w:sz="2" w:space="0" w:color="000000" w:themeColor="text1"/>
              </w:pBdr>
              <w:rPr>
                <w:rFonts w:asciiTheme="majorHAnsi" w:hAnsiTheme="majorHAnsi" w:cstheme="majorHAnsi"/>
                <w:color w:val="000000"/>
                <w:sz w:val="18"/>
                <w:szCs w:val="18"/>
              </w:rPr>
            </w:pPr>
          </w:p>
        </w:tc>
        <w:tc>
          <w:tcPr>
            <w:tcW w:w="992" w:type="dxa"/>
            <w:shd w:val="clear" w:color="auto" w:fill="auto"/>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Lote/Andar:</w:t>
            </w:r>
          </w:p>
        </w:tc>
        <w:tc>
          <w:tcPr>
            <w:tcW w:w="1737" w:type="dxa"/>
            <w:tcBorders>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right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1241" w:type="dxa"/>
            <w:gridSpan w:val="5"/>
            <w:tcBorders>
              <w:lef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Código Postal:</w:t>
            </w:r>
          </w:p>
        </w:tc>
        <w:tc>
          <w:tcPr>
            <w:tcW w:w="3009" w:type="dxa"/>
            <w:gridSpan w:val="3"/>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c>
          <w:tcPr>
            <w:tcW w:w="1132" w:type="dxa"/>
            <w:gridSpan w:val="5"/>
            <w:shd w:val="clear" w:color="auto" w:fill="auto"/>
            <w:tcMar>
              <w:top w:w="28" w:type="dxa"/>
              <w:left w:w="28" w:type="dxa"/>
              <w:bottom w:w="28" w:type="dxa"/>
              <w:right w:w="28"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 </w:t>
            </w:r>
            <w:proofErr w:type="gramStart"/>
            <w:r w:rsidRPr="0066248D">
              <w:rPr>
                <w:rFonts w:asciiTheme="majorHAnsi" w:hAnsiTheme="majorHAnsi" w:cstheme="majorHAnsi"/>
                <w:color w:val="000000"/>
                <w:sz w:val="18"/>
                <w:szCs w:val="18"/>
              </w:rPr>
              <w:t>Localidade:*</w:t>
            </w:r>
            <w:proofErr w:type="gramEnd"/>
          </w:p>
        </w:tc>
        <w:tc>
          <w:tcPr>
            <w:tcW w:w="4541" w:type="dxa"/>
            <w:gridSpan w:val="7"/>
            <w:tcBorders>
              <w:bottom w:val="nil"/>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1102" w:type="dxa"/>
            <w:gridSpan w:val="4"/>
            <w:tcBorders>
              <w:lef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pBdr>
                <w:left w:val="single" w:sz="2" w:space="0" w:color="000000" w:themeColor="text1"/>
              </w:pBdr>
              <w:rPr>
                <w:rFonts w:asciiTheme="majorHAnsi" w:hAnsiTheme="majorHAnsi" w:cstheme="majorHAnsi"/>
                <w:color w:val="000000"/>
                <w:sz w:val="18"/>
                <w:szCs w:val="18"/>
              </w:rPr>
            </w:pPr>
            <w:proofErr w:type="gramStart"/>
            <w:r w:rsidRPr="0066248D">
              <w:rPr>
                <w:rFonts w:asciiTheme="majorHAnsi" w:hAnsiTheme="majorHAnsi" w:cstheme="majorHAnsi"/>
                <w:color w:val="000000"/>
                <w:sz w:val="18"/>
                <w:szCs w:val="18"/>
              </w:rPr>
              <w:t>Freguesia:*</w:t>
            </w:r>
            <w:proofErr w:type="gramEnd"/>
          </w:p>
        </w:tc>
        <w:tc>
          <w:tcPr>
            <w:tcW w:w="8821" w:type="dxa"/>
            <w:gridSpan w:val="16"/>
            <w:tcBorders>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535" w:type="dxa"/>
            <w:tcBorders>
              <w:lef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rPr>
                <w:rFonts w:asciiTheme="majorHAnsi" w:hAnsiTheme="majorHAnsi" w:cstheme="majorHAnsi"/>
                <w:color w:val="000000"/>
                <w:sz w:val="18"/>
                <w:szCs w:val="18"/>
              </w:rPr>
            </w:pPr>
            <w:proofErr w:type="gramStart"/>
            <w:r w:rsidRPr="0066248D">
              <w:rPr>
                <w:rFonts w:asciiTheme="majorHAnsi" w:hAnsiTheme="majorHAnsi" w:cstheme="majorHAnsi"/>
                <w:color w:val="000000"/>
                <w:sz w:val="18"/>
                <w:szCs w:val="18"/>
              </w:rPr>
              <w:t>NIF:*</w:t>
            </w:r>
            <w:proofErr w:type="gramEnd"/>
          </w:p>
        </w:tc>
        <w:tc>
          <w:tcPr>
            <w:tcW w:w="4533" w:type="dxa"/>
            <w:gridSpan w:val="10"/>
            <w:shd w:val="clear" w:color="auto" w:fill="auto"/>
            <w:vAlign w:val="center"/>
          </w:tcPr>
          <w:p w:rsidR="00A80EEC" w:rsidRPr="0066248D" w:rsidRDefault="00A80EEC" w:rsidP="002850AE">
            <w:pPr>
              <w:pStyle w:val="TableContents"/>
              <w:pBdr>
                <w:bottom w:val="single" w:sz="2" w:space="1" w:color="auto"/>
              </w:pBdr>
              <w:rPr>
                <w:rFonts w:asciiTheme="majorHAnsi" w:hAnsiTheme="majorHAnsi" w:cstheme="majorHAnsi"/>
                <w:color w:val="000000"/>
                <w:sz w:val="18"/>
                <w:szCs w:val="18"/>
              </w:rPr>
            </w:pPr>
          </w:p>
        </w:tc>
        <w:tc>
          <w:tcPr>
            <w:tcW w:w="1863" w:type="dxa"/>
            <w:gridSpan w:val="6"/>
            <w:shd w:val="clear" w:color="auto" w:fill="auto"/>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Data de </w:t>
            </w:r>
            <w:proofErr w:type="gramStart"/>
            <w:r w:rsidRPr="0066248D">
              <w:rPr>
                <w:rFonts w:asciiTheme="majorHAnsi" w:hAnsiTheme="majorHAnsi" w:cstheme="majorHAnsi"/>
                <w:color w:val="000000"/>
                <w:sz w:val="18"/>
                <w:szCs w:val="18"/>
              </w:rPr>
              <w:t>Nascimento:*</w:t>
            </w:r>
            <w:proofErr w:type="gramEnd"/>
          </w:p>
        </w:tc>
        <w:tc>
          <w:tcPr>
            <w:tcW w:w="2992" w:type="dxa"/>
            <w:gridSpan w:val="3"/>
            <w:tcBorders>
              <w:right w:val="single" w:sz="4" w:space="0" w:color="FFBC44"/>
            </w:tcBorders>
            <w:shd w:val="clear" w:color="auto" w:fill="auto"/>
            <w:vAlign w:val="center"/>
          </w:tcPr>
          <w:p w:rsidR="00A80EEC" w:rsidRPr="0066248D" w:rsidRDefault="00A80EEC" w:rsidP="002850AE">
            <w:pPr>
              <w:pStyle w:val="TableContents"/>
              <w:pBdr>
                <w:bottom w:val="single" w:sz="2" w:space="1" w:color="auto"/>
              </w:pBdr>
              <w:rPr>
                <w:rFonts w:asciiTheme="majorHAnsi" w:hAnsiTheme="majorHAnsi" w:cstheme="majorHAnsi"/>
                <w:color w:val="000000"/>
                <w:sz w:val="18"/>
                <w:szCs w:val="18"/>
              </w:rPr>
            </w:pPr>
          </w:p>
        </w:tc>
      </w:tr>
      <w:tr w:rsidR="00A80EEC" w:rsidRPr="0066248D" w:rsidTr="002850AE">
        <w:trPr>
          <w:trHeight w:hRule="exact" w:val="295"/>
        </w:trPr>
        <w:tc>
          <w:tcPr>
            <w:tcW w:w="3083" w:type="dxa"/>
            <w:gridSpan w:val="7"/>
            <w:tcBorders>
              <w:lef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Tipo de Documento de Identificação:</w:t>
            </w:r>
          </w:p>
        </w:tc>
        <w:tc>
          <w:tcPr>
            <w:tcW w:w="6840" w:type="dxa"/>
            <w:gridSpan w:val="13"/>
            <w:tcBorders>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right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535" w:type="dxa"/>
            <w:tcBorders>
              <w:lef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N.º:</w:t>
            </w:r>
          </w:p>
        </w:tc>
        <w:tc>
          <w:tcPr>
            <w:tcW w:w="4108" w:type="dxa"/>
            <w:gridSpan w:val="8"/>
            <w:shd w:val="clear" w:color="auto" w:fill="auto"/>
            <w:vAlign w:val="center"/>
          </w:tcPr>
          <w:p w:rsidR="00A80EEC" w:rsidRPr="0066248D" w:rsidRDefault="00A80EEC" w:rsidP="002850AE">
            <w:pPr>
              <w:pStyle w:val="Standarduser"/>
              <w:pBdr>
                <w:bottom w:val="single" w:sz="2" w:space="0" w:color="000000" w:themeColor="text1"/>
                <w:right w:val="single" w:sz="2" w:space="0" w:color="000000" w:themeColor="text1"/>
              </w:pBdr>
              <w:spacing w:line="240" w:lineRule="auto"/>
              <w:rPr>
                <w:rFonts w:asciiTheme="majorHAnsi" w:eastAsia="Arial" w:hAnsiTheme="majorHAnsi" w:cstheme="majorHAnsi"/>
                <w:color w:val="000000"/>
                <w:sz w:val="18"/>
                <w:szCs w:val="18"/>
              </w:rPr>
            </w:pPr>
          </w:p>
        </w:tc>
        <w:tc>
          <w:tcPr>
            <w:tcW w:w="1023" w:type="dxa"/>
            <w:gridSpan w:val="6"/>
            <w:shd w:val="clear" w:color="auto" w:fill="auto"/>
            <w:vAlign w:val="center"/>
          </w:tcPr>
          <w:p w:rsidR="00A80EEC" w:rsidRPr="0066248D" w:rsidRDefault="00A80EEC" w:rsidP="002850AE">
            <w:pPr>
              <w:pStyle w:val="Standarduser"/>
              <w:spacing w:line="240" w:lineRule="auto"/>
              <w:rPr>
                <w:rFonts w:asciiTheme="majorHAnsi" w:eastAsia="Arial" w:hAnsiTheme="majorHAnsi" w:cstheme="majorHAnsi"/>
                <w:color w:val="000000"/>
                <w:sz w:val="18"/>
                <w:szCs w:val="18"/>
              </w:rPr>
            </w:pPr>
            <w:r w:rsidRPr="0066248D">
              <w:rPr>
                <w:rFonts w:asciiTheme="majorHAnsi" w:eastAsia="Arial" w:hAnsiTheme="majorHAnsi" w:cstheme="majorHAnsi"/>
                <w:color w:val="000000"/>
                <w:sz w:val="18"/>
                <w:szCs w:val="18"/>
              </w:rPr>
              <w:t xml:space="preserve">  Válido até:</w:t>
            </w:r>
          </w:p>
        </w:tc>
        <w:tc>
          <w:tcPr>
            <w:tcW w:w="4257" w:type="dxa"/>
            <w:gridSpan w:val="5"/>
            <w:tcBorders>
              <w:right w:val="single" w:sz="4" w:space="0" w:color="FFBC44"/>
            </w:tcBorders>
            <w:shd w:val="clear" w:color="auto" w:fill="auto"/>
            <w:vAlign w:val="center"/>
          </w:tcPr>
          <w:p w:rsidR="00A80EEC" w:rsidRPr="0066248D" w:rsidRDefault="00A80EEC" w:rsidP="002850AE">
            <w:pPr>
              <w:pStyle w:val="Standarduser"/>
              <w:pBdr>
                <w:bottom w:val="single" w:sz="2" w:space="0" w:color="000000" w:themeColor="text1"/>
                <w:right w:val="single" w:sz="2" w:space="0" w:color="000000" w:themeColor="text1"/>
              </w:pBdr>
              <w:spacing w:line="240" w:lineRule="auto"/>
              <w:rPr>
                <w:rFonts w:asciiTheme="majorHAnsi" w:eastAsia="Arial" w:hAnsiTheme="majorHAnsi" w:cstheme="majorHAnsi"/>
                <w:color w:val="000000"/>
                <w:sz w:val="18"/>
                <w:szCs w:val="18"/>
              </w:rPr>
            </w:pPr>
          </w:p>
        </w:tc>
      </w:tr>
      <w:tr w:rsidR="00A80EEC" w:rsidRPr="0066248D" w:rsidTr="002850AE">
        <w:trPr>
          <w:trHeight w:hRule="exact" w:val="295"/>
        </w:trPr>
        <w:tc>
          <w:tcPr>
            <w:tcW w:w="1808" w:type="dxa"/>
            <w:gridSpan w:val="6"/>
            <w:tcBorders>
              <w:top w:val="nil"/>
              <w:left w:val="single" w:sz="4" w:space="0" w:color="FFBC44"/>
              <w:bottom w:val="nil"/>
              <w:right w:val="nil"/>
            </w:tcBorders>
            <w:shd w:val="clear" w:color="auto" w:fill="auto"/>
            <w:tcMar>
              <w:top w:w="28" w:type="dxa"/>
              <w:left w:w="28" w:type="dxa"/>
              <w:bottom w:w="28" w:type="dxa"/>
              <w:right w:w="28" w:type="dxa"/>
            </w:tcMar>
            <w:vAlign w:val="center"/>
          </w:tcPr>
          <w:p w:rsidR="00A80EEC" w:rsidRPr="0066248D" w:rsidRDefault="00A80EEC" w:rsidP="002850AE">
            <w:pPr>
              <w:pStyle w:val="TableContents"/>
              <w:pBdr>
                <w:left w:val="single" w:sz="2" w:space="0" w:color="auto"/>
              </w:pBdr>
              <w:rPr>
                <w:rFonts w:asciiTheme="majorHAnsi" w:hAnsiTheme="majorHAnsi" w:cstheme="majorHAnsi"/>
                <w:color w:val="000000"/>
                <w:sz w:val="18"/>
                <w:szCs w:val="18"/>
              </w:rPr>
            </w:pPr>
            <w:r w:rsidRPr="0066248D">
              <w:rPr>
                <w:rFonts w:asciiTheme="majorHAnsi" w:hAnsiTheme="majorHAnsi" w:cstheme="majorHAnsi"/>
                <w:color w:val="000000"/>
                <w:sz w:val="18"/>
                <w:szCs w:val="18"/>
              </w:rPr>
              <w:t>Contacto Telefónico:</w:t>
            </w:r>
          </w:p>
        </w:tc>
        <w:tc>
          <w:tcPr>
            <w:tcW w:w="3118" w:type="dxa"/>
            <w:gridSpan w:val="4"/>
            <w:tcBorders>
              <w:top w:val="nil"/>
              <w:left w:val="nil"/>
              <w:bottom w:val="nil"/>
              <w:right w:val="nil"/>
            </w:tcBorders>
            <w:shd w:val="clear" w:color="auto" w:fill="auto"/>
            <w:vAlign w:val="center"/>
          </w:tcPr>
          <w:p w:rsidR="00A80EEC" w:rsidRPr="0066248D" w:rsidRDefault="00A80EEC" w:rsidP="002850AE">
            <w:pPr>
              <w:pStyle w:val="Standarduser"/>
              <w:pBdr>
                <w:bottom w:val="single" w:sz="2" w:space="1" w:color="auto"/>
                <w:right w:val="single" w:sz="2" w:space="0" w:color="auto"/>
              </w:pBdr>
              <w:spacing w:line="240" w:lineRule="auto"/>
              <w:rPr>
                <w:rFonts w:asciiTheme="majorHAnsi" w:eastAsia="Arial" w:hAnsiTheme="majorHAnsi" w:cstheme="majorHAnsi"/>
                <w:color w:val="000000"/>
                <w:sz w:val="18"/>
                <w:szCs w:val="18"/>
              </w:rPr>
            </w:pPr>
          </w:p>
        </w:tc>
        <w:tc>
          <w:tcPr>
            <w:tcW w:w="425" w:type="dxa"/>
            <w:gridSpan w:val="2"/>
            <w:tcBorders>
              <w:top w:val="nil"/>
              <w:left w:val="nil"/>
              <w:bottom w:val="nil"/>
              <w:right w:val="nil"/>
            </w:tcBorders>
            <w:shd w:val="clear" w:color="auto" w:fill="auto"/>
            <w:vAlign w:val="center"/>
          </w:tcPr>
          <w:p w:rsidR="00A80EEC" w:rsidRPr="0066248D" w:rsidRDefault="00A80EEC" w:rsidP="002850AE">
            <w:pPr>
              <w:pStyle w:val="Standarduser"/>
              <w:spacing w:line="240" w:lineRule="auto"/>
              <w:rPr>
                <w:rFonts w:asciiTheme="majorHAnsi" w:eastAsia="Arial" w:hAnsiTheme="majorHAnsi" w:cstheme="majorHAnsi"/>
                <w:color w:val="000000"/>
                <w:sz w:val="18"/>
                <w:szCs w:val="18"/>
              </w:rPr>
            </w:pPr>
            <w:r w:rsidRPr="0066248D">
              <w:rPr>
                <w:rFonts w:asciiTheme="majorHAnsi" w:eastAsia="Arial" w:hAnsiTheme="majorHAnsi" w:cstheme="majorHAnsi"/>
                <w:color w:val="000000"/>
                <w:sz w:val="18"/>
                <w:szCs w:val="18"/>
              </w:rPr>
              <w:t>Fax:</w:t>
            </w:r>
          </w:p>
        </w:tc>
        <w:tc>
          <w:tcPr>
            <w:tcW w:w="4572" w:type="dxa"/>
            <w:gridSpan w:val="8"/>
            <w:tcBorders>
              <w:top w:val="nil"/>
              <w:left w:val="nil"/>
              <w:bottom w:val="nil"/>
              <w:right w:val="single" w:sz="4" w:space="0" w:color="FFBC44"/>
            </w:tcBorders>
            <w:shd w:val="clear" w:color="auto" w:fill="auto"/>
            <w:vAlign w:val="center"/>
          </w:tcPr>
          <w:p w:rsidR="00A80EEC" w:rsidRPr="0066248D" w:rsidRDefault="00A80EEC" w:rsidP="002850AE">
            <w:pPr>
              <w:pStyle w:val="Standarduser"/>
              <w:pBdr>
                <w:bottom w:val="single" w:sz="2" w:space="1" w:color="auto"/>
                <w:right w:val="single" w:sz="2" w:space="0" w:color="auto"/>
              </w:pBdr>
              <w:spacing w:line="240" w:lineRule="auto"/>
              <w:rPr>
                <w:rFonts w:asciiTheme="majorHAnsi" w:eastAsia="Arial" w:hAnsiTheme="majorHAnsi" w:cstheme="majorHAnsi"/>
                <w:color w:val="000000"/>
                <w:sz w:val="18"/>
                <w:szCs w:val="18"/>
              </w:rPr>
            </w:pPr>
          </w:p>
        </w:tc>
      </w:tr>
      <w:tr w:rsidR="00A80EEC" w:rsidRPr="0066248D" w:rsidTr="002850AE">
        <w:trPr>
          <w:trHeight w:hRule="exact" w:val="295"/>
        </w:trPr>
        <w:tc>
          <w:tcPr>
            <w:tcW w:w="675" w:type="dxa"/>
            <w:gridSpan w:val="2"/>
            <w:tcBorders>
              <w:top w:val="nil"/>
              <w:left w:val="single" w:sz="4" w:space="0" w:color="FFBC44"/>
              <w:bottom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E-mail:</w:t>
            </w:r>
          </w:p>
        </w:tc>
        <w:tc>
          <w:tcPr>
            <w:tcW w:w="9248" w:type="dxa"/>
            <w:gridSpan w:val="18"/>
            <w:tcBorders>
              <w:top w:val="nil"/>
              <w:bottom w:val="single" w:sz="4" w:space="0" w:color="FFBC44"/>
              <w:right w:val="single" w:sz="4" w:space="0" w:color="FFBC44"/>
            </w:tcBorders>
            <w:shd w:val="clear" w:color="auto" w:fill="auto"/>
            <w:tcMar>
              <w:top w:w="28" w:type="dxa"/>
              <w:left w:w="28" w:type="dxa"/>
              <w:bottom w:w="28" w:type="dxa"/>
              <w:right w:w="28"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bl>
    <w:p w:rsidR="005F3E4D" w:rsidRPr="0066248D" w:rsidRDefault="005F3E4D" w:rsidP="005F3E4D">
      <w:pPr>
        <w:rPr>
          <w:rFonts w:asciiTheme="majorHAnsi" w:hAnsiTheme="majorHAnsi" w:cstheme="majorHAnsi"/>
          <w:b/>
        </w:rPr>
      </w:pPr>
    </w:p>
    <w:p w:rsidR="005F3E4D" w:rsidRPr="0066248D" w:rsidRDefault="005F3E4D" w:rsidP="00A80EEC">
      <w:pPr>
        <w:pStyle w:val="TableContents"/>
        <w:rPr>
          <w:rFonts w:asciiTheme="majorHAnsi" w:hAnsiTheme="majorHAnsi" w:cstheme="majorHAnsi"/>
          <w:b/>
          <w:bCs/>
          <w:color w:val="767171" w:themeColor="background2" w:themeShade="80"/>
          <w:sz w:val="20"/>
          <w:szCs w:val="20"/>
        </w:rPr>
      </w:pPr>
      <w:r w:rsidRPr="0066248D">
        <w:rPr>
          <w:rFonts w:asciiTheme="majorHAnsi" w:hAnsiTheme="majorHAnsi" w:cstheme="majorHAnsi"/>
          <w:b/>
          <w:bCs/>
          <w:color w:val="767171" w:themeColor="background2" w:themeShade="80"/>
          <w:sz w:val="20"/>
          <w:szCs w:val="20"/>
        </w:rPr>
        <w:t>REPRESENTANTE</w:t>
      </w:r>
    </w:p>
    <w:tbl>
      <w:tblPr>
        <w:tblW w:w="9923"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10" w:type="dxa"/>
          <w:right w:w="10" w:type="dxa"/>
        </w:tblCellMar>
        <w:tblLook w:val="04A0" w:firstRow="1" w:lastRow="0" w:firstColumn="1" w:lastColumn="0" w:noHBand="0" w:noVBand="1"/>
      </w:tblPr>
      <w:tblGrid>
        <w:gridCol w:w="537"/>
        <w:gridCol w:w="425"/>
        <w:gridCol w:w="425"/>
        <w:gridCol w:w="426"/>
        <w:gridCol w:w="567"/>
        <w:gridCol w:w="708"/>
        <w:gridCol w:w="1134"/>
        <w:gridCol w:w="49"/>
        <w:gridCol w:w="114"/>
        <w:gridCol w:w="861"/>
        <w:gridCol w:w="57"/>
        <w:gridCol w:w="53"/>
        <w:gridCol w:w="426"/>
        <w:gridCol w:w="425"/>
        <w:gridCol w:w="740"/>
        <w:gridCol w:w="252"/>
        <w:gridCol w:w="1134"/>
        <w:gridCol w:w="1590"/>
      </w:tblGrid>
      <w:tr w:rsidR="00A80EEC" w:rsidRPr="0066248D" w:rsidTr="002850AE">
        <w:trPr>
          <w:trHeight w:hRule="exact" w:val="295"/>
        </w:trPr>
        <w:tc>
          <w:tcPr>
            <w:tcW w:w="1813" w:type="dxa"/>
            <w:gridSpan w:val="4"/>
            <w:tcBorders>
              <w:top w:val="single" w:sz="4" w:space="0" w:color="FFBC44"/>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Nome/Denominação:</w:t>
            </w:r>
          </w:p>
        </w:tc>
        <w:tc>
          <w:tcPr>
            <w:tcW w:w="8110" w:type="dxa"/>
            <w:gridSpan w:val="14"/>
            <w:tcBorders>
              <w:top w:val="single" w:sz="4" w:space="0" w:color="FFBC44"/>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auto"/>
              </w:pBdr>
              <w:rPr>
                <w:rFonts w:asciiTheme="majorHAnsi" w:hAnsiTheme="majorHAnsi" w:cstheme="majorHAnsi"/>
                <w:color w:val="000000"/>
                <w:sz w:val="18"/>
                <w:szCs w:val="18"/>
              </w:rPr>
            </w:pPr>
          </w:p>
        </w:tc>
      </w:tr>
      <w:tr w:rsidR="00A80EEC" w:rsidRPr="0066248D" w:rsidTr="002850AE">
        <w:trPr>
          <w:trHeight w:hRule="exact" w:val="295"/>
        </w:trPr>
        <w:tc>
          <w:tcPr>
            <w:tcW w:w="1387" w:type="dxa"/>
            <w:gridSpan w:val="3"/>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Domicílio/Sede:</w:t>
            </w:r>
          </w:p>
        </w:tc>
        <w:tc>
          <w:tcPr>
            <w:tcW w:w="8536" w:type="dxa"/>
            <w:gridSpan w:val="15"/>
            <w:tcBorders>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5782" w:type="dxa"/>
            <w:gridSpan w:val="13"/>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c>
          <w:tcPr>
            <w:tcW w:w="425" w:type="dxa"/>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N.º:</w:t>
            </w:r>
          </w:p>
        </w:tc>
        <w:tc>
          <w:tcPr>
            <w:tcW w:w="992" w:type="dxa"/>
            <w:gridSpan w:val="2"/>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c>
          <w:tcPr>
            <w:tcW w:w="1134" w:type="dxa"/>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Lote/Andar:</w:t>
            </w:r>
          </w:p>
        </w:tc>
        <w:tc>
          <w:tcPr>
            <w:tcW w:w="1590" w:type="dxa"/>
            <w:tcBorders>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1387" w:type="dxa"/>
            <w:gridSpan w:val="3"/>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Código Postal:</w:t>
            </w:r>
          </w:p>
        </w:tc>
        <w:tc>
          <w:tcPr>
            <w:tcW w:w="2884" w:type="dxa"/>
            <w:gridSpan w:val="5"/>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c>
          <w:tcPr>
            <w:tcW w:w="975" w:type="dxa"/>
            <w:gridSpan w:val="2"/>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Localidade:</w:t>
            </w:r>
          </w:p>
        </w:tc>
        <w:tc>
          <w:tcPr>
            <w:tcW w:w="4677" w:type="dxa"/>
            <w:gridSpan w:val="8"/>
            <w:tcBorders>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962" w:type="dxa"/>
            <w:gridSpan w:val="2"/>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NIF/NIPC:</w:t>
            </w:r>
          </w:p>
        </w:tc>
        <w:tc>
          <w:tcPr>
            <w:tcW w:w="8961" w:type="dxa"/>
            <w:gridSpan w:val="16"/>
            <w:tcBorders>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 </w:t>
            </w:r>
          </w:p>
        </w:tc>
      </w:tr>
      <w:tr w:rsidR="00A80EEC" w:rsidRPr="0066248D" w:rsidTr="002850AE">
        <w:trPr>
          <w:trHeight w:hRule="exact" w:val="295"/>
        </w:trPr>
        <w:tc>
          <w:tcPr>
            <w:tcW w:w="3088" w:type="dxa"/>
            <w:gridSpan w:val="6"/>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Tipo de Documento de Identificação:</w:t>
            </w:r>
          </w:p>
        </w:tc>
        <w:tc>
          <w:tcPr>
            <w:tcW w:w="6835" w:type="dxa"/>
            <w:gridSpan w:val="12"/>
            <w:tcBorders>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537" w:type="dxa"/>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N.º:</w:t>
            </w:r>
          </w:p>
        </w:tc>
        <w:tc>
          <w:tcPr>
            <w:tcW w:w="3848" w:type="dxa"/>
            <w:gridSpan w:val="8"/>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auto"/>
              </w:pBdr>
              <w:rPr>
                <w:rFonts w:asciiTheme="majorHAnsi" w:hAnsiTheme="majorHAnsi" w:cstheme="majorHAnsi"/>
                <w:color w:val="000000"/>
                <w:sz w:val="18"/>
                <w:szCs w:val="18"/>
              </w:rPr>
            </w:pPr>
          </w:p>
        </w:tc>
        <w:tc>
          <w:tcPr>
            <w:tcW w:w="918" w:type="dxa"/>
            <w:gridSpan w:val="2"/>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Válido até:</w:t>
            </w:r>
          </w:p>
        </w:tc>
        <w:tc>
          <w:tcPr>
            <w:tcW w:w="4620" w:type="dxa"/>
            <w:gridSpan w:val="7"/>
            <w:tcBorders>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2380" w:type="dxa"/>
            <w:gridSpan w:val="5"/>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Procuração Online (Código):</w:t>
            </w:r>
          </w:p>
        </w:tc>
        <w:tc>
          <w:tcPr>
            <w:tcW w:w="7543" w:type="dxa"/>
            <w:gridSpan w:val="13"/>
            <w:tcBorders>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1813" w:type="dxa"/>
            <w:gridSpan w:val="4"/>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Contacto Telefónico:</w:t>
            </w:r>
          </w:p>
        </w:tc>
        <w:tc>
          <w:tcPr>
            <w:tcW w:w="3543" w:type="dxa"/>
            <w:gridSpan w:val="8"/>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c>
          <w:tcPr>
            <w:tcW w:w="426" w:type="dxa"/>
            <w:shd w:val="clear" w:color="auto" w:fill="auto"/>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 Fax:</w:t>
            </w:r>
          </w:p>
        </w:tc>
        <w:tc>
          <w:tcPr>
            <w:tcW w:w="4141" w:type="dxa"/>
            <w:gridSpan w:val="5"/>
            <w:tcBorders>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962" w:type="dxa"/>
            <w:gridSpan w:val="2"/>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proofErr w:type="gramStart"/>
            <w:r w:rsidRPr="0066248D">
              <w:rPr>
                <w:rFonts w:asciiTheme="majorHAnsi" w:hAnsiTheme="majorHAnsi" w:cstheme="majorHAnsi"/>
                <w:color w:val="000000"/>
                <w:sz w:val="18"/>
                <w:szCs w:val="18"/>
              </w:rPr>
              <w:t>E-mail:*</w:t>
            </w:r>
            <w:proofErr w:type="gramEnd"/>
          </w:p>
        </w:tc>
        <w:tc>
          <w:tcPr>
            <w:tcW w:w="8961" w:type="dxa"/>
            <w:gridSpan w:val="16"/>
            <w:tcBorders>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2850AE">
        <w:trPr>
          <w:trHeight w:hRule="exact" w:val="295"/>
        </w:trPr>
        <w:tc>
          <w:tcPr>
            <w:tcW w:w="1387" w:type="dxa"/>
            <w:gridSpan w:val="3"/>
            <w:vMerge w:val="restart"/>
            <w:tcBorders>
              <w:lef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Qualidade de:</w:t>
            </w:r>
          </w:p>
        </w:tc>
        <w:tc>
          <w:tcPr>
            <w:tcW w:w="2835" w:type="dxa"/>
            <w:gridSpan w:val="4"/>
            <w:shd w:val="clear" w:color="auto" w:fill="auto"/>
            <w:tcMar>
              <w:top w:w="0" w:type="dxa"/>
              <w:left w:w="28" w:type="dxa"/>
              <w:bottom w:w="0" w:type="dxa"/>
              <w:right w:w="0" w:type="dxa"/>
            </w:tcMar>
            <w:vAlign w:val="center"/>
          </w:tcPr>
          <w:p w:rsidR="00A80EEC" w:rsidRPr="0066248D" w:rsidRDefault="00BA0580" w:rsidP="002850AE">
            <w:pPr>
              <w:pStyle w:val="Standarduser"/>
              <w:spacing w:line="240"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983738702"/>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Representante Legal</w:t>
            </w:r>
          </w:p>
        </w:tc>
        <w:tc>
          <w:tcPr>
            <w:tcW w:w="2725" w:type="dxa"/>
            <w:gridSpan w:val="8"/>
            <w:shd w:val="clear" w:color="auto" w:fill="auto"/>
            <w:vAlign w:val="center"/>
          </w:tcPr>
          <w:p w:rsidR="00A80EEC" w:rsidRPr="0066248D" w:rsidRDefault="00BA0580" w:rsidP="002850AE">
            <w:pPr>
              <w:pStyle w:val="Standarduser"/>
              <w:spacing w:line="240"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228655041"/>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Gestor de Negócios</w:t>
            </w:r>
          </w:p>
        </w:tc>
        <w:tc>
          <w:tcPr>
            <w:tcW w:w="2976" w:type="dxa"/>
            <w:gridSpan w:val="3"/>
            <w:tcBorders>
              <w:right w:val="single" w:sz="4" w:space="0" w:color="FFBC44"/>
            </w:tcBorders>
            <w:shd w:val="clear" w:color="auto" w:fill="auto"/>
            <w:vAlign w:val="center"/>
          </w:tcPr>
          <w:p w:rsidR="00A80EEC" w:rsidRPr="0066248D" w:rsidRDefault="00BA0580" w:rsidP="002850AE">
            <w:pPr>
              <w:pStyle w:val="Standarduser"/>
              <w:spacing w:line="240"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114604616"/>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w:t>
            </w:r>
            <w:r w:rsidRPr="0066248D">
              <w:rPr>
                <w:rFonts w:asciiTheme="majorHAnsi" w:eastAsia="Arial" w:hAnsiTheme="majorHAnsi" w:cstheme="majorHAnsi"/>
                <w:color w:val="000000"/>
                <w:sz w:val="18"/>
                <w:szCs w:val="18"/>
              </w:rPr>
              <w:t>Mandatário</w:t>
            </w:r>
            <w:bookmarkStart w:id="0" w:name="_GoBack"/>
            <w:bookmarkEnd w:id="0"/>
          </w:p>
        </w:tc>
      </w:tr>
      <w:tr w:rsidR="00A80EEC" w:rsidRPr="0066248D" w:rsidTr="002850AE">
        <w:trPr>
          <w:trHeight w:hRule="exact" w:val="295"/>
        </w:trPr>
        <w:tc>
          <w:tcPr>
            <w:tcW w:w="1387" w:type="dxa"/>
            <w:gridSpan w:val="3"/>
            <w:vMerge/>
            <w:tcBorders>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rPr>
                <w:rFonts w:asciiTheme="majorHAnsi" w:eastAsia="Arial" w:hAnsiTheme="majorHAnsi" w:cstheme="majorHAnsi"/>
                <w:color w:val="000000"/>
                <w:sz w:val="18"/>
                <w:szCs w:val="18"/>
              </w:rPr>
            </w:pPr>
          </w:p>
        </w:tc>
        <w:tc>
          <w:tcPr>
            <w:tcW w:w="993" w:type="dxa"/>
            <w:gridSpan w:val="2"/>
            <w:tcBorders>
              <w:bottom w:val="single" w:sz="4" w:space="0" w:color="FFBC44"/>
            </w:tcBorders>
            <w:shd w:val="clear" w:color="auto" w:fill="auto"/>
            <w:tcMar>
              <w:top w:w="0" w:type="dxa"/>
              <w:left w:w="28" w:type="dxa"/>
              <w:bottom w:w="0" w:type="dxa"/>
              <w:right w:w="0" w:type="dxa"/>
            </w:tcMar>
            <w:vAlign w:val="center"/>
          </w:tcPr>
          <w:p w:rsidR="00A80EEC" w:rsidRPr="0066248D" w:rsidRDefault="00BA0580" w:rsidP="002850AE">
            <w:pPr>
              <w:pStyle w:val="Standarduser"/>
              <w:spacing w:line="240"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1907042"/>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Outra:</w:t>
            </w:r>
          </w:p>
        </w:tc>
        <w:tc>
          <w:tcPr>
            <w:tcW w:w="7543" w:type="dxa"/>
            <w:gridSpan w:val="13"/>
            <w:tcBorders>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Standarduser"/>
              <w:pBdr>
                <w:bottom w:val="single" w:sz="2" w:space="0" w:color="000000" w:themeColor="text1"/>
              </w:pBdr>
              <w:spacing w:line="240" w:lineRule="auto"/>
              <w:rPr>
                <w:rFonts w:asciiTheme="majorHAnsi" w:eastAsia="Arial" w:hAnsiTheme="majorHAnsi" w:cstheme="majorHAnsi"/>
                <w:color w:val="000000"/>
                <w:sz w:val="18"/>
                <w:szCs w:val="18"/>
              </w:rPr>
            </w:pPr>
          </w:p>
        </w:tc>
      </w:tr>
    </w:tbl>
    <w:p w:rsidR="005F3E4D" w:rsidRPr="0066248D" w:rsidRDefault="005F3E4D" w:rsidP="005F3E4D">
      <w:pPr>
        <w:rPr>
          <w:rFonts w:asciiTheme="majorHAnsi" w:hAnsiTheme="majorHAnsi" w:cstheme="majorHAnsi"/>
          <w:b/>
        </w:rPr>
      </w:pPr>
    </w:p>
    <w:tbl>
      <w:tblPr>
        <w:tblW w:w="9945" w:type="dxa"/>
        <w:tblInd w:w="-251" w:type="dxa"/>
        <w:tblLayout w:type="fixed"/>
        <w:tblCellMar>
          <w:left w:w="10" w:type="dxa"/>
          <w:right w:w="10" w:type="dxa"/>
        </w:tblCellMar>
        <w:tblLook w:val="04A0" w:firstRow="1" w:lastRow="0" w:firstColumn="1" w:lastColumn="0" w:noHBand="0" w:noVBand="1"/>
      </w:tblPr>
      <w:tblGrid>
        <w:gridCol w:w="22"/>
        <w:gridCol w:w="1224"/>
        <w:gridCol w:w="141"/>
        <w:gridCol w:w="2550"/>
        <w:gridCol w:w="994"/>
        <w:gridCol w:w="821"/>
        <w:gridCol w:w="28"/>
        <w:gridCol w:w="425"/>
        <w:gridCol w:w="992"/>
        <w:gridCol w:w="1136"/>
        <w:gridCol w:w="1590"/>
        <w:gridCol w:w="22"/>
      </w:tblGrid>
      <w:tr w:rsidR="00A80EEC" w:rsidRPr="0066248D" w:rsidTr="00A80EEC">
        <w:trPr>
          <w:gridBefore w:val="1"/>
          <w:wBefore w:w="22" w:type="dxa"/>
          <w:trHeight w:val="120"/>
        </w:trPr>
        <w:tc>
          <w:tcPr>
            <w:tcW w:w="9923" w:type="dxa"/>
            <w:gridSpan w:val="11"/>
            <w:shd w:val="clear" w:color="auto" w:fill="auto"/>
            <w:tcMar>
              <w:top w:w="55" w:type="dxa"/>
              <w:left w:w="55" w:type="dxa"/>
              <w:bottom w:w="55" w:type="dxa"/>
              <w:right w:w="55" w:type="dxa"/>
            </w:tcMar>
          </w:tcPr>
          <w:p w:rsidR="00A80EEC" w:rsidRPr="0066248D" w:rsidRDefault="00A80EEC" w:rsidP="002850AE">
            <w:pPr>
              <w:pStyle w:val="TableContents"/>
              <w:rPr>
                <w:rFonts w:asciiTheme="majorHAnsi" w:hAnsiTheme="majorHAnsi" w:cstheme="majorHAnsi"/>
                <w:b/>
                <w:bCs/>
                <w:color w:val="000000" w:themeColor="text1"/>
                <w:sz w:val="20"/>
                <w:szCs w:val="20"/>
              </w:rPr>
            </w:pPr>
            <w:r w:rsidRPr="0066248D">
              <w:rPr>
                <w:rFonts w:asciiTheme="majorHAnsi" w:hAnsiTheme="majorHAnsi" w:cstheme="majorHAnsi"/>
                <w:b/>
                <w:bCs/>
                <w:color w:val="767171" w:themeColor="background2" w:themeShade="80"/>
                <w:sz w:val="20"/>
                <w:szCs w:val="20"/>
              </w:rPr>
              <w:t>NOTIFICAÇÕES</w:t>
            </w:r>
          </w:p>
        </w:tc>
      </w:tr>
      <w:tr w:rsidR="00A80EEC" w:rsidRPr="0066248D"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val="120"/>
        </w:trPr>
        <w:tc>
          <w:tcPr>
            <w:tcW w:w="5752" w:type="dxa"/>
            <w:gridSpan w:val="6"/>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bookmarkStart w:id="1" w:name="_Hlk37077571"/>
            <w:r w:rsidRPr="0066248D">
              <w:rPr>
                <w:rFonts w:asciiTheme="majorHAnsi" w:hAnsiTheme="majorHAnsi" w:cstheme="majorHAnsi"/>
                <w:color w:val="000000"/>
                <w:sz w:val="18"/>
                <w:szCs w:val="18"/>
              </w:rPr>
              <w:t xml:space="preserve"> </w:t>
            </w:r>
            <w:r w:rsidRPr="0066248D">
              <w:rPr>
                <w:rFonts w:asciiTheme="majorHAnsi" w:hAnsiTheme="majorHAnsi" w:cstheme="majorHAnsi"/>
                <w:b/>
                <w:bCs/>
                <w:color w:val="000000"/>
                <w:sz w:val="18"/>
                <w:szCs w:val="18"/>
              </w:rPr>
              <w:t>Consinto</w:t>
            </w:r>
            <w:r w:rsidRPr="0066248D">
              <w:rPr>
                <w:rFonts w:asciiTheme="majorHAnsi" w:hAnsiTheme="majorHAnsi" w:cstheme="majorHAnsi"/>
                <w:color w:val="000000"/>
                <w:sz w:val="18"/>
                <w:szCs w:val="18"/>
              </w:rPr>
              <w:t xml:space="preserve"> que as notificações/comunicações sejam feitas via:</w:t>
            </w:r>
          </w:p>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 (aplicável a pessoas singulares)</w:t>
            </w:r>
          </w:p>
        </w:tc>
        <w:tc>
          <w:tcPr>
            <w:tcW w:w="4171" w:type="dxa"/>
            <w:gridSpan w:val="5"/>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66248D" w:rsidRDefault="00BA0580" w:rsidP="002850AE">
            <w:pPr>
              <w:pStyle w:val="Standarduser"/>
              <w:spacing w:line="240"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787732511"/>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E-mail</w:t>
            </w:r>
          </w:p>
          <w:p w:rsidR="00A80EEC" w:rsidRPr="0066248D" w:rsidRDefault="00BA0580" w:rsidP="002850AE">
            <w:pPr>
              <w:pStyle w:val="Standarduser"/>
              <w:spacing w:line="240"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1242484386"/>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Telefone</w:t>
            </w:r>
          </w:p>
          <w:p w:rsidR="00A80EEC" w:rsidRPr="0066248D" w:rsidRDefault="00BA0580" w:rsidP="002850AE">
            <w:pPr>
              <w:pStyle w:val="Standarduser"/>
              <w:spacing w:line="240"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1309216275"/>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Fax</w:t>
            </w:r>
          </w:p>
        </w:tc>
      </w:tr>
      <w:tr w:rsidR="00A80EEC" w:rsidRPr="0066248D"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Pr>
        <w:tc>
          <w:tcPr>
            <w:tcW w:w="5752" w:type="dxa"/>
            <w:gridSpan w:val="6"/>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 As notificações/comunicações feitas por </w:t>
            </w:r>
            <w:r w:rsidRPr="0066248D">
              <w:rPr>
                <w:rFonts w:asciiTheme="majorHAnsi" w:hAnsiTheme="majorHAnsi" w:cstheme="majorHAnsi"/>
                <w:b/>
                <w:bCs/>
                <w:color w:val="000000"/>
                <w:sz w:val="18"/>
                <w:szCs w:val="18"/>
              </w:rPr>
              <w:t>via postal</w:t>
            </w:r>
            <w:r w:rsidRPr="0066248D">
              <w:rPr>
                <w:rFonts w:asciiTheme="majorHAnsi" w:hAnsiTheme="majorHAnsi" w:cstheme="majorHAnsi"/>
                <w:color w:val="000000"/>
                <w:sz w:val="18"/>
                <w:szCs w:val="18"/>
              </w:rPr>
              <w:t xml:space="preserve"> deverão ser enviadas preferencialmente para a seguinte morada:</w:t>
            </w:r>
          </w:p>
        </w:tc>
        <w:tc>
          <w:tcPr>
            <w:tcW w:w="4171" w:type="dxa"/>
            <w:gridSpan w:val="5"/>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66248D" w:rsidRDefault="00BA0580" w:rsidP="002850AE">
            <w:pPr>
              <w:pStyle w:val="Standarduser"/>
              <w:spacing w:line="240"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778922248"/>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Requerente</w:t>
            </w:r>
            <w:r w:rsidR="00A80EEC" w:rsidRPr="0066248D">
              <w:rPr>
                <w:rFonts w:asciiTheme="majorHAnsi" w:eastAsia="Arial" w:hAnsiTheme="majorHAnsi" w:cstheme="majorHAnsi"/>
                <w:color w:val="000000"/>
                <w:sz w:val="18"/>
                <w:szCs w:val="18"/>
              </w:rPr>
              <w:br/>
            </w:r>
            <w:sdt>
              <w:sdtPr>
                <w:rPr>
                  <w:rFonts w:asciiTheme="majorHAnsi" w:eastAsia="Arial" w:hAnsiTheme="majorHAnsi" w:cstheme="majorHAnsi"/>
                  <w:color w:val="000000"/>
                  <w:sz w:val="18"/>
                  <w:szCs w:val="18"/>
                </w:rPr>
                <w:id w:val="-1907985740"/>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Representante </w:t>
            </w:r>
            <w:r w:rsidR="00A80EEC" w:rsidRPr="0066248D">
              <w:rPr>
                <w:rFonts w:asciiTheme="majorHAnsi" w:eastAsia="Arial" w:hAnsiTheme="majorHAnsi" w:cstheme="majorHAnsi"/>
                <w:color w:val="000000"/>
                <w:sz w:val="18"/>
                <w:szCs w:val="18"/>
              </w:rPr>
              <w:br/>
            </w:r>
            <w:sdt>
              <w:sdtPr>
                <w:rPr>
                  <w:rFonts w:asciiTheme="majorHAnsi" w:eastAsia="Arial" w:hAnsiTheme="majorHAnsi" w:cstheme="majorHAnsi"/>
                  <w:color w:val="000000"/>
                  <w:sz w:val="18"/>
                  <w:szCs w:val="18"/>
                </w:rPr>
                <w:id w:val="1436170786"/>
                <w14:checkbox>
                  <w14:checked w14:val="0"/>
                  <w14:checkedState w14:val="2612" w14:font="MS Gothic"/>
                  <w14:uncheckedState w14:val="2610" w14:font="MS Gothic"/>
                </w14:checkbox>
              </w:sdtPr>
              <w:sdtEndPr/>
              <w:sdtContent>
                <w:r w:rsidR="00A80EEC" w:rsidRPr="0066248D">
                  <w:rPr>
                    <w:rFonts w:ascii="Segoe UI Symbol" w:eastAsia="Arial" w:hAnsi="Segoe UI Symbol" w:cs="Segoe UI Symbol"/>
                    <w:color w:val="000000"/>
                    <w:sz w:val="18"/>
                    <w:szCs w:val="18"/>
                  </w:rPr>
                  <w:t>☐</w:t>
                </w:r>
              </w:sdtContent>
            </w:sdt>
            <w:r w:rsidR="00A80EEC" w:rsidRPr="0066248D">
              <w:rPr>
                <w:rFonts w:asciiTheme="majorHAnsi" w:eastAsia="Arial" w:hAnsiTheme="majorHAnsi" w:cstheme="majorHAnsi"/>
                <w:color w:val="000000"/>
                <w:sz w:val="18"/>
                <w:szCs w:val="18"/>
              </w:rPr>
              <w:t xml:space="preserve"> Outra morada (por favor, indique):</w:t>
            </w:r>
          </w:p>
        </w:tc>
      </w:tr>
      <w:tr w:rsidR="00A80EEC" w:rsidRPr="0066248D"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1387" w:type="dxa"/>
            <w:gridSpan w:val="3"/>
            <w:tcBorders>
              <w:top w:val="single" w:sz="4" w:space="0" w:color="FFBC44"/>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sz w:val="20"/>
                <w:szCs w:val="20"/>
              </w:rPr>
            </w:pPr>
            <w:r w:rsidRPr="0066248D">
              <w:rPr>
                <w:rFonts w:asciiTheme="majorHAnsi" w:hAnsiTheme="majorHAnsi" w:cstheme="majorHAnsi"/>
                <w:sz w:val="20"/>
                <w:szCs w:val="20"/>
              </w:rPr>
              <w:t>Domicílio/Sede:</w:t>
            </w:r>
          </w:p>
        </w:tc>
        <w:tc>
          <w:tcPr>
            <w:tcW w:w="8536" w:type="dxa"/>
            <w:gridSpan w:val="8"/>
            <w:tcBorders>
              <w:top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sz w:val="20"/>
                <w:szCs w:val="20"/>
              </w:rPr>
            </w:pPr>
          </w:p>
        </w:tc>
      </w:tr>
      <w:tr w:rsidR="00A80EEC" w:rsidRPr="0066248D"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5780" w:type="dxa"/>
            <w:gridSpan w:val="7"/>
            <w:tcBorders>
              <w:top w:val="single" w:sz="4" w:space="0" w:color="FFBC44"/>
              <w:left w:val="single" w:sz="4" w:space="0" w:color="FFBC44"/>
              <w:bottom w:val="nil"/>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c>
          <w:tcPr>
            <w:tcW w:w="425" w:type="dxa"/>
            <w:tcBorders>
              <w:top w:val="single" w:sz="4" w:space="0" w:color="FFBC44"/>
              <w:bottom w:val="nil"/>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N.º:</w:t>
            </w:r>
          </w:p>
        </w:tc>
        <w:tc>
          <w:tcPr>
            <w:tcW w:w="992" w:type="dxa"/>
            <w:tcBorders>
              <w:top w:val="single" w:sz="4" w:space="0" w:color="FFBC44"/>
              <w:bottom w:val="nil"/>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c>
          <w:tcPr>
            <w:tcW w:w="1136" w:type="dxa"/>
            <w:tcBorders>
              <w:top w:val="single" w:sz="4" w:space="0" w:color="FFBC44"/>
              <w:bottom w:val="nil"/>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Lote/Andar:</w:t>
            </w:r>
          </w:p>
        </w:tc>
        <w:tc>
          <w:tcPr>
            <w:tcW w:w="1590" w:type="dxa"/>
            <w:tcBorders>
              <w:top w:val="single" w:sz="4" w:space="0" w:color="FFBC44"/>
              <w:bottom w:val="nil"/>
              <w:right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tc>
      </w:tr>
      <w:tr w:rsidR="00A80EEC" w:rsidRPr="0066248D"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1246" w:type="dxa"/>
            <w:gridSpan w:val="2"/>
            <w:tcBorders>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Código Postal:</w:t>
            </w:r>
          </w:p>
          <w:p w:rsidR="00A80EEC" w:rsidRPr="0066248D" w:rsidRDefault="00A80EEC" w:rsidP="002850AE">
            <w:pPr>
              <w:pStyle w:val="TableContents"/>
              <w:rPr>
                <w:rFonts w:asciiTheme="majorHAnsi" w:hAnsiTheme="majorHAnsi" w:cstheme="majorHAnsi"/>
                <w:color w:val="000000"/>
                <w:sz w:val="18"/>
                <w:szCs w:val="18"/>
              </w:rPr>
            </w:pPr>
          </w:p>
          <w:p w:rsidR="00A80EEC" w:rsidRPr="0066248D" w:rsidRDefault="00A80EEC" w:rsidP="002850AE">
            <w:pPr>
              <w:pStyle w:val="TableContents"/>
              <w:rPr>
                <w:rFonts w:asciiTheme="majorHAnsi" w:hAnsiTheme="majorHAnsi" w:cstheme="majorHAnsi"/>
                <w:color w:val="000000"/>
                <w:sz w:val="18"/>
                <w:szCs w:val="18"/>
              </w:rPr>
            </w:pPr>
          </w:p>
        </w:tc>
        <w:tc>
          <w:tcPr>
            <w:tcW w:w="2691" w:type="dxa"/>
            <w:gridSpan w:val="2"/>
            <w:tcBorders>
              <w:top w:val="nil"/>
              <w:bottom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p w:rsidR="00A80EEC" w:rsidRPr="0066248D" w:rsidRDefault="00A80EEC" w:rsidP="002850AE">
            <w:pPr>
              <w:pStyle w:val="TableContents"/>
              <w:rPr>
                <w:rFonts w:asciiTheme="majorHAnsi" w:hAnsiTheme="majorHAnsi" w:cstheme="majorHAnsi"/>
                <w:color w:val="000000"/>
                <w:sz w:val="18"/>
                <w:szCs w:val="18"/>
              </w:rPr>
            </w:pPr>
          </w:p>
          <w:p w:rsidR="00A80EEC" w:rsidRPr="0066248D" w:rsidRDefault="00A80EEC" w:rsidP="002850AE">
            <w:pPr>
              <w:pStyle w:val="TableContents"/>
              <w:rPr>
                <w:rFonts w:asciiTheme="majorHAnsi" w:hAnsiTheme="majorHAnsi" w:cstheme="majorHAnsi"/>
                <w:color w:val="000000"/>
                <w:sz w:val="18"/>
                <w:szCs w:val="18"/>
              </w:rPr>
            </w:pPr>
          </w:p>
        </w:tc>
        <w:tc>
          <w:tcPr>
            <w:tcW w:w="994" w:type="dxa"/>
            <w:tcBorders>
              <w:top w:val="nil"/>
              <w:bottom w:val="single" w:sz="4" w:space="0" w:color="FFBC44"/>
            </w:tcBorders>
            <w:shd w:val="clear" w:color="auto" w:fill="auto"/>
            <w:vAlign w:val="center"/>
          </w:tcPr>
          <w:p w:rsidR="00A80EEC" w:rsidRPr="0066248D" w:rsidRDefault="00A80EEC" w:rsidP="002850AE">
            <w:pPr>
              <w:pStyle w:val="TableContents"/>
              <w:rPr>
                <w:rFonts w:asciiTheme="majorHAnsi" w:hAnsiTheme="majorHAnsi" w:cstheme="majorHAnsi"/>
                <w:color w:val="000000"/>
                <w:sz w:val="18"/>
                <w:szCs w:val="18"/>
              </w:rPr>
            </w:pPr>
            <w:r w:rsidRPr="0066248D">
              <w:rPr>
                <w:rFonts w:asciiTheme="majorHAnsi" w:hAnsiTheme="majorHAnsi" w:cstheme="majorHAnsi"/>
                <w:color w:val="000000"/>
                <w:sz w:val="18"/>
                <w:szCs w:val="18"/>
              </w:rPr>
              <w:t>Localidade:</w:t>
            </w:r>
          </w:p>
        </w:tc>
        <w:tc>
          <w:tcPr>
            <w:tcW w:w="4992" w:type="dxa"/>
            <w:gridSpan w:val="6"/>
            <w:tcBorders>
              <w:top w:val="nil"/>
              <w:bottom w:val="single" w:sz="4" w:space="0" w:color="FFBC44"/>
              <w:right w:val="single" w:sz="4" w:space="0" w:color="FFBC44"/>
            </w:tcBorders>
            <w:shd w:val="clear" w:color="auto" w:fill="auto"/>
            <w:vAlign w:val="center"/>
          </w:tcPr>
          <w:p w:rsidR="00A80EEC" w:rsidRPr="0066248D" w:rsidRDefault="00A80EEC" w:rsidP="002850AE">
            <w:pPr>
              <w:pStyle w:val="TableContents"/>
              <w:pBdr>
                <w:bottom w:val="single" w:sz="2" w:space="0" w:color="000000" w:themeColor="text1"/>
              </w:pBdr>
              <w:rPr>
                <w:rFonts w:asciiTheme="majorHAnsi" w:hAnsiTheme="majorHAnsi" w:cstheme="majorHAnsi"/>
                <w:color w:val="000000"/>
                <w:sz w:val="18"/>
                <w:szCs w:val="18"/>
              </w:rPr>
            </w:pPr>
          </w:p>
          <w:p w:rsidR="00A80EEC" w:rsidRPr="0066248D" w:rsidRDefault="00A80EEC" w:rsidP="002850AE">
            <w:pPr>
              <w:pStyle w:val="TableContents"/>
              <w:rPr>
                <w:rFonts w:asciiTheme="majorHAnsi" w:hAnsiTheme="majorHAnsi" w:cstheme="majorHAnsi"/>
                <w:color w:val="000000"/>
                <w:sz w:val="18"/>
                <w:szCs w:val="18"/>
              </w:rPr>
            </w:pPr>
          </w:p>
          <w:p w:rsidR="00A80EEC" w:rsidRPr="0066248D" w:rsidRDefault="00A80EEC" w:rsidP="002850AE">
            <w:pPr>
              <w:pStyle w:val="TableContents"/>
              <w:rPr>
                <w:rFonts w:asciiTheme="majorHAnsi" w:hAnsiTheme="majorHAnsi" w:cstheme="majorHAnsi"/>
                <w:color w:val="000000"/>
                <w:sz w:val="18"/>
                <w:szCs w:val="18"/>
              </w:rPr>
            </w:pPr>
          </w:p>
          <w:p w:rsidR="00A80EEC" w:rsidRPr="0066248D" w:rsidRDefault="00A80EEC" w:rsidP="002850AE">
            <w:pPr>
              <w:pStyle w:val="TableContents"/>
              <w:rPr>
                <w:rFonts w:asciiTheme="majorHAnsi" w:hAnsiTheme="majorHAnsi" w:cstheme="majorHAnsi"/>
                <w:color w:val="000000"/>
                <w:sz w:val="18"/>
                <w:szCs w:val="18"/>
              </w:rPr>
            </w:pPr>
          </w:p>
        </w:tc>
      </w:tr>
      <w:bookmarkEnd w:id="1"/>
    </w:tbl>
    <w:p w:rsidR="00A80EEC" w:rsidRPr="0066248D" w:rsidRDefault="00A80EEC" w:rsidP="00A80EEC">
      <w:pPr>
        <w:pStyle w:val="TableContents"/>
        <w:rPr>
          <w:rFonts w:asciiTheme="majorHAnsi" w:hAnsiTheme="majorHAnsi" w:cstheme="majorHAnsi"/>
          <w:color w:val="000000"/>
          <w:sz w:val="18"/>
          <w:szCs w:val="18"/>
        </w:rPr>
      </w:pPr>
    </w:p>
    <w:p w:rsidR="005F3E4D" w:rsidRPr="0066248D" w:rsidRDefault="005F3E4D" w:rsidP="005F3E4D">
      <w:pPr>
        <w:rPr>
          <w:rFonts w:asciiTheme="majorHAnsi" w:hAnsiTheme="majorHAnsi" w:cstheme="majorHAnsi"/>
          <w:b/>
          <w:noProof/>
          <w:lang w:eastAsia="pt-PT"/>
        </w:rPr>
      </w:pPr>
    </w:p>
    <w:p w:rsidR="005F3E4D" w:rsidRPr="0066248D" w:rsidRDefault="005F3E4D" w:rsidP="005F3E4D">
      <w:pPr>
        <w:rPr>
          <w:rFonts w:asciiTheme="majorHAnsi" w:hAnsiTheme="majorHAnsi" w:cstheme="majorHAnsi"/>
          <w:b/>
          <w:noProof/>
          <w:lang w:eastAsia="pt-PT"/>
        </w:rPr>
      </w:pPr>
    </w:p>
    <w:p w:rsidR="005F3E4D" w:rsidRPr="0066248D" w:rsidRDefault="005F3E4D" w:rsidP="005F3E4D">
      <w:pPr>
        <w:rPr>
          <w:rFonts w:asciiTheme="majorHAnsi" w:hAnsiTheme="majorHAnsi" w:cstheme="majorHAnsi"/>
          <w:b/>
          <w:noProof/>
          <w:lang w:eastAsia="pt-PT"/>
        </w:rPr>
      </w:pPr>
    </w:p>
    <w:p w:rsidR="00A80EEC" w:rsidRPr="0066248D" w:rsidRDefault="00A80EEC" w:rsidP="00A80EEC">
      <w:pPr>
        <w:pStyle w:val="TableContents"/>
        <w:rPr>
          <w:rFonts w:asciiTheme="majorHAnsi" w:hAnsiTheme="majorHAnsi" w:cstheme="majorHAnsi"/>
          <w:b/>
          <w:bCs/>
          <w:color w:val="000000" w:themeColor="text1"/>
          <w:sz w:val="20"/>
          <w:szCs w:val="20"/>
        </w:rPr>
      </w:pPr>
      <w:r w:rsidRPr="0066248D">
        <w:rPr>
          <w:rFonts w:asciiTheme="majorHAnsi" w:hAnsiTheme="majorHAnsi" w:cstheme="majorHAnsi"/>
          <w:b/>
          <w:bCs/>
          <w:color w:val="767171" w:themeColor="background2" w:themeShade="80"/>
          <w:sz w:val="20"/>
          <w:szCs w:val="20"/>
        </w:rPr>
        <w:t>PEDIDO</w:t>
      </w:r>
    </w:p>
    <w:p w:rsidR="005F3E4D" w:rsidRPr="0066248D" w:rsidRDefault="00F64F63" w:rsidP="00A80EEC">
      <w:pPr>
        <w:pStyle w:val="TableContents"/>
        <w:rPr>
          <w:rFonts w:asciiTheme="majorHAnsi" w:hAnsiTheme="majorHAnsi" w:cstheme="majorHAnsi"/>
          <w:b/>
          <w:bCs/>
          <w:color w:val="767171" w:themeColor="background2" w:themeShade="80"/>
          <w:sz w:val="20"/>
          <w:szCs w:val="20"/>
        </w:rPr>
      </w:pPr>
      <w:r w:rsidRPr="0066248D">
        <w:rPr>
          <w:rFonts w:asciiTheme="majorHAnsi" w:hAnsiTheme="majorHAnsi" w:cstheme="majorHAnsi"/>
          <w:b/>
          <w:noProof/>
          <w:lang w:eastAsia="pt-PT" w:bidi="ar-SA"/>
        </w:rPr>
        <mc:AlternateContent>
          <mc:Choice Requires="wps">
            <w:drawing>
              <wp:anchor distT="0" distB="0" distL="114300" distR="114300" simplePos="0" relativeHeight="251676672" behindDoc="0" locked="0" layoutInCell="1" allowOverlap="1" wp14:anchorId="14E11109" wp14:editId="19573F71">
                <wp:simplePos x="0" y="0"/>
                <wp:positionH relativeFrom="margin">
                  <wp:posOffset>-236987</wp:posOffset>
                </wp:positionH>
                <wp:positionV relativeFrom="paragraph">
                  <wp:posOffset>129012</wp:posOffset>
                </wp:positionV>
                <wp:extent cx="6332731" cy="2683824"/>
                <wp:effectExtent l="0" t="0" r="11430" b="21590"/>
                <wp:wrapNone/>
                <wp:docPr id="17" name="Rectângulo 17"/>
                <wp:cNvGraphicFramePr/>
                <a:graphic xmlns:a="http://schemas.openxmlformats.org/drawingml/2006/main">
                  <a:graphicData uri="http://schemas.microsoft.com/office/word/2010/wordprocessingShape">
                    <wps:wsp>
                      <wps:cNvSpPr/>
                      <wps:spPr>
                        <a:xfrm>
                          <a:off x="0" y="0"/>
                          <a:ext cx="6332731" cy="2683824"/>
                        </a:xfrm>
                        <a:prstGeom prst="rect">
                          <a:avLst/>
                        </a:prstGeom>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F0A92" id="Rectângulo 17" o:spid="_x0000_s1026" style="position:absolute;margin-left:-18.65pt;margin-top:10.15pt;width:498.65pt;height:211.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" filled="f" strokecolor="#ffc000 [3207]" strokeweight="1pt">
                <w10:wrap anchorx="margin"/>
              </v:rect>
            </w:pict>
          </mc:Fallback>
        </mc:AlternateContent>
      </w:r>
    </w:p>
    <w:p w:rsidR="005F3E4D" w:rsidRPr="0066248D" w:rsidRDefault="005F3E4D" w:rsidP="00F64F63">
      <w:pPr>
        <w:tabs>
          <w:tab w:val="left" w:pos="15168"/>
        </w:tabs>
        <w:spacing w:line="360" w:lineRule="auto"/>
        <w:ind w:left="-142" w:right="-992"/>
        <w:jc w:val="both"/>
        <w:rPr>
          <w:rFonts w:asciiTheme="majorHAnsi" w:hAnsiTheme="majorHAnsi" w:cstheme="majorHAnsi"/>
        </w:rPr>
      </w:pPr>
      <w:r w:rsidRPr="0066248D">
        <w:rPr>
          <w:rFonts w:asciiTheme="majorHAnsi" w:hAnsiTheme="majorHAnsi" w:cstheme="majorHAnsi"/>
        </w:rPr>
        <w:t xml:space="preserve">Vem requerer a V. </w:t>
      </w:r>
      <w:proofErr w:type="spellStart"/>
      <w:r w:rsidRPr="0066248D">
        <w:rPr>
          <w:rFonts w:asciiTheme="majorHAnsi" w:hAnsiTheme="majorHAnsi" w:cstheme="majorHAnsi"/>
        </w:rPr>
        <w:t>Ex.a</w:t>
      </w:r>
      <w:proofErr w:type="spellEnd"/>
      <w:r w:rsidRPr="0066248D">
        <w:rPr>
          <w:rFonts w:asciiTheme="majorHAnsi" w:hAnsiTheme="majorHAnsi" w:cstheme="majorHAnsi"/>
        </w:rPr>
        <w:t xml:space="preserve">. que submeta o processo de obras </w:t>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t>nº____________________________________</w:t>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r>
      <w:r w:rsidRPr="0066248D">
        <w:rPr>
          <w:rFonts w:asciiTheme="majorHAnsi" w:hAnsiTheme="majorHAnsi" w:cstheme="majorHAnsi"/>
        </w:rPr>
        <w:softHyphen/>
        <w:t xml:space="preserve">_________   </w:t>
      </w:r>
      <w:r w:rsidRPr="0066248D">
        <w:rPr>
          <w:rFonts w:asciiTheme="majorHAnsi" w:hAnsiTheme="majorHAnsi" w:cstheme="majorHAnsi"/>
          <w:color w:val="808080" w:themeColor="background1" w:themeShade="80"/>
        </w:rPr>
        <w:t>(</w:t>
      </w:r>
      <w:r w:rsidRPr="0066248D">
        <w:rPr>
          <w:rFonts w:asciiTheme="majorHAnsi" w:hAnsiTheme="majorHAnsi" w:cstheme="majorHAnsi"/>
          <w:i/>
          <w:color w:val="808080" w:themeColor="background1" w:themeShade="80"/>
        </w:rPr>
        <w:t>nº do processo</w:t>
      </w:r>
      <w:r w:rsidRPr="0066248D">
        <w:rPr>
          <w:rFonts w:asciiTheme="majorHAnsi" w:hAnsiTheme="majorHAnsi" w:cstheme="majorHAnsi"/>
          <w:color w:val="808080" w:themeColor="background1" w:themeShade="80"/>
        </w:rPr>
        <w:t xml:space="preserve">) </w:t>
      </w:r>
      <w:r w:rsidRPr="0066248D">
        <w:rPr>
          <w:rFonts w:asciiTheme="majorHAnsi" w:hAnsiTheme="majorHAnsi" w:cstheme="majorHAnsi"/>
        </w:rPr>
        <w:t xml:space="preserve">para apreciação da Comissão Municipal </w:t>
      </w:r>
      <w:r w:rsidR="00F64F63" w:rsidRPr="0066248D">
        <w:rPr>
          <w:rFonts w:asciiTheme="majorHAnsi" w:hAnsiTheme="majorHAnsi" w:cstheme="majorHAnsi"/>
        </w:rPr>
        <w:t>de Gestão Integrada de Fogos Florestais</w:t>
      </w:r>
      <w:r w:rsidRPr="0066248D">
        <w:rPr>
          <w:rFonts w:asciiTheme="majorHAnsi" w:hAnsiTheme="majorHAnsi" w:cstheme="majorHAnsi"/>
        </w:rPr>
        <w:t xml:space="preserve"> e emissão de parecer vinculativo de acordo com </w:t>
      </w:r>
      <w:r w:rsidR="00BB6964" w:rsidRPr="0066248D">
        <w:rPr>
          <w:rFonts w:asciiTheme="majorHAnsi" w:hAnsiTheme="majorHAnsi" w:cstheme="majorHAnsi"/>
          <w:i/>
          <w:color w:val="808080" w:themeColor="background1" w:themeShade="80"/>
        </w:rPr>
        <w:t xml:space="preserve">“ </w:t>
      </w:r>
      <w:r w:rsidR="00BB6964" w:rsidRPr="0066248D">
        <w:rPr>
          <w:rFonts w:asciiTheme="majorHAnsi" w:hAnsiTheme="majorHAnsi" w:cstheme="majorHAnsi"/>
          <w:i/>
          <w:color w:val="808080" w:themeColor="background1" w:themeShade="80"/>
          <w:u w:val="single"/>
        </w:rPr>
        <w:t xml:space="preserve">b) do </w:t>
      </w:r>
      <w:r w:rsidRPr="0066248D">
        <w:rPr>
          <w:rFonts w:asciiTheme="majorHAnsi" w:hAnsiTheme="majorHAnsi" w:cstheme="majorHAnsi"/>
          <w:i/>
          <w:color w:val="808080" w:themeColor="background1" w:themeShade="80"/>
          <w:u w:val="single"/>
        </w:rPr>
        <w:t xml:space="preserve">artigo </w:t>
      </w:r>
      <w:r w:rsidR="00F64F63" w:rsidRPr="0066248D">
        <w:rPr>
          <w:rFonts w:asciiTheme="majorHAnsi" w:hAnsiTheme="majorHAnsi" w:cstheme="majorHAnsi"/>
          <w:i/>
          <w:color w:val="808080" w:themeColor="background1" w:themeShade="80"/>
          <w:u w:val="single"/>
        </w:rPr>
        <w:t>60º</w:t>
      </w:r>
      <w:r w:rsidR="00BB6964" w:rsidRPr="0066248D">
        <w:rPr>
          <w:rFonts w:asciiTheme="majorHAnsi" w:hAnsiTheme="majorHAnsi" w:cstheme="majorHAnsi"/>
          <w:i/>
          <w:color w:val="808080" w:themeColor="background1" w:themeShade="80"/>
          <w:u w:val="single"/>
        </w:rPr>
        <w:t>”, “d) do artigo 60º”, “nº1 e 3 do artigo 61º”</w:t>
      </w:r>
      <w:r w:rsidR="00F64F63" w:rsidRPr="0066248D">
        <w:rPr>
          <w:rFonts w:asciiTheme="majorHAnsi" w:hAnsiTheme="majorHAnsi" w:cstheme="majorHAnsi"/>
          <w:i/>
          <w:color w:val="808080" w:themeColor="background1" w:themeShade="80"/>
          <w:u w:val="single"/>
        </w:rPr>
        <w:t xml:space="preserve"> </w:t>
      </w:r>
      <w:r w:rsidRPr="0066248D">
        <w:rPr>
          <w:rFonts w:asciiTheme="majorHAnsi" w:hAnsiTheme="majorHAnsi" w:cstheme="majorHAnsi"/>
          <w:i/>
          <w:color w:val="808080" w:themeColor="background1" w:themeShade="80"/>
        </w:rPr>
        <w:t xml:space="preserve"> </w:t>
      </w:r>
      <w:r w:rsidR="00BB6964" w:rsidRPr="0066248D">
        <w:rPr>
          <w:rFonts w:asciiTheme="majorHAnsi" w:hAnsiTheme="majorHAnsi" w:cstheme="majorHAnsi"/>
          <w:i/>
          <w:color w:val="808080" w:themeColor="background1" w:themeShade="80"/>
        </w:rPr>
        <w:t xml:space="preserve">(riscar o que não interessa) </w:t>
      </w:r>
      <w:r w:rsidRPr="0066248D">
        <w:rPr>
          <w:rFonts w:asciiTheme="majorHAnsi" w:hAnsiTheme="majorHAnsi" w:cstheme="majorHAnsi"/>
          <w:i/>
          <w:color w:val="808080" w:themeColor="background1" w:themeShade="80"/>
        </w:rPr>
        <w:t xml:space="preserve">do Decreto-Lei nº </w:t>
      </w:r>
      <w:r w:rsidR="00F64F63" w:rsidRPr="0066248D">
        <w:rPr>
          <w:rFonts w:asciiTheme="majorHAnsi" w:hAnsiTheme="majorHAnsi" w:cstheme="majorHAnsi"/>
          <w:i/>
          <w:color w:val="808080" w:themeColor="background1" w:themeShade="80"/>
        </w:rPr>
        <w:t>82</w:t>
      </w:r>
      <w:r w:rsidRPr="0066248D">
        <w:rPr>
          <w:rFonts w:asciiTheme="majorHAnsi" w:hAnsiTheme="majorHAnsi" w:cstheme="majorHAnsi"/>
          <w:i/>
          <w:color w:val="808080" w:themeColor="background1" w:themeShade="80"/>
        </w:rPr>
        <w:t>/20</w:t>
      </w:r>
      <w:r w:rsidR="00F64F63" w:rsidRPr="0066248D">
        <w:rPr>
          <w:rFonts w:asciiTheme="majorHAnsi" w:hAnsiTheme="majorHAnsi" w:cstheme="majorHAnsi"/>
          <w:i/>
          <w:color w:val="808080" w:themeColor="background1" w:themeShade="80"/>
        </w:rPr>
        <w:t>21</w:t>
      </w:r>
      <w:r w:rsidRPr="0066248D">
        <w:rPr>
          <w:rFonts w:asciiTheme="majorHAnsi" w:hAnsiTheme="majorHAnsi" w:cstheme="majorHAnsi"/>
          <w:i/>
          <w:color w:val="808080" w:themeColor="background1" w:themeShade="80"/>
        </w:rPr>
        <w:t xml:space="preserve">, de </w:t>
      </w:r>
      <w:r w:rsidR="00F64F63" w:rsidRPr="0066248D">
        <w:rPr>
          <w:rFonts w:asciiTheme="majorHAnsi" w:hAnsiTheme="majorHAnsi" w:cstheme="majorHAnsi"/>
          <w:i/>
          <w:color w:val="808080" w:themeColor="background1" w:themeShade="80"/>
        </w:rPr>
        <w:t xml:space="preserve">13 de outubro, </w:t>
      </w:r>
      <w:r w:rsidRPr="0066248D">
        <w:rPr>
          <w:rFonts w:asciiTheme="majorHAnsi" w:hAnsiTheme="majorHAnsi" w:cstheme="majorHAnsi"/>
          <w:i/>
          <w:color w:val="808080" w:themeColor="background1" w:themeShade="80"/>
        </w:rPr>
        <w:t xml:space="preserve"> na sua atual redação</w:t>
      </w:r>
      <w:r w:rsidRPr="0066248D">
        <w:rPr>
          <w:rFonts w:asciiTheme="majorHAnsi" w:hAnsiTheme="majorHAnsi" w:cstheme="majorHAnsi"/>
        </w:rPr>
        <w:t>, no qual pretende enquadrar o processo por ser de construção/ampliação de_______________________________________</w:t>
      </w:r>
      <w:r w:rsidR="00BB6964" w:rsidRPr="0066248D">
        <w:rPr>
          <w:rFonts w:asciiTheme="majorHAnsi" w:hAnsiTheme="majorHAnsi" w:cstheme="majorHAnsi"/>
        </w:rPr>
        <w:t>______________</w:t>
      </w:r>
      <w:r w:rsidRPr="0066248D">
        <w:rPr>
          <w:rFonts w:asciiTheme="majorHAnsi" w:hAnsiTheme="majorHAnsi" w:cstheme="majorHAnsi"/>
          <w:color w:val="808080" w:themeColor="background1" w:themeShade="80"/>
        </w:rPr>
        <w:t>(uso)</w:t>
      </w:r>
      <w:r w:rsidRPr="0066248D">
        <w:rPr>
          <w:rFonts w:asciiTheme="majorHAnsi" w:hAnsiTheme="majorHAnsi" w:cstheme="majorHAnsi"/>
        </w:rPr>
        <w:t>,</w:t>
      </w:r>
      <w:r w:rsidR="00F64F63" w:rsidRPr="0066248D">
        <w:rPr>
          <w:rFonts w:asciiTheme="majorHAnsi" w:hAnsiTheme="majorHAnsi" w:cstheme="majorHAnsi"/>
        </w:rPr>
        <w:t xml:space="preserve"> </w:t>
      </w:r>
      <w:r w:rsidRPr="0066248D">
        <w:rPr>
          <w:rFonts w:asciiTheme="majorHAnsi" w:hAnsiTheme="majorHAnsi" w:cstheme="majorHAnsi"/>
        </w:rPr>
        <w:t xml:space="preserve">cuja a localização se insere em classe de perigosidade de incêndio rural </w:t>
      </w:r>
      <w:r w:rsidRPr="0066248D">
        <w:rPr>
          <w:rFonts w:asciiTheme="majorHAnsi" w:hAnsiTheme="majorHAnsi" w:cstheme="majorHAnsi"/>
          <w:i/>
          <w:color w:val="767171" w:themeColor="background2" w:themeShade="80"/>
        </w:rPr>
        <w:t>“</w:t>
      </w:r>
      <w:r w:rsidRPr="0066248D">
        <w:rPr>
          <w:rFonts w:asciiTheme="majorHAnsi" w:hAnsiTheme="majorHAnsi" w:cstheme="majorHAnsi"/>
          <w:i/>
          <w:color w:val="767171" w:themeColor="background2" w:themeShade="80"/>
          <w:u w:val="single"/>
        </w:rPr>
        <w:t>muito baixa”,” baixa”, “moderada”, “elevada”, “muito elevada”</w:t>
      </w:r>
      <w:r w:rsidRPr="0066248D">
        <w:rPr>
          <w:rFonts w:asciiTheme="majorHAnsi" w:hAnsiTheme="majorHAnsi" w:cstheme="majorHAnsi"/>
          <w:i/>
          <w:color w:val="767171" w:themeColor="background2" w:themeShade="80"/>
        </w:rPr>
        <w:t xml:space="preserve"> (ri</w:t>
      </w:r>
      <w:r w:rsidRPr="0066248D">
        <w:rPr>
          <w:rFonts w:asciiTheme="majorHAnsi" w:hAnsiTheme="majorHAnsi" w:cstheme="majorHAnsi"/>
          <w:i/>
          <w:color w:val="808080" w:themeColor="background1" w:themeShade="80"/>
        </w:rPr>
        <w:t>scar o que não interessa)</w:t>
      </w:r>
      <w:r w:rsidRPr="0066248D">
        <w:rPr>
          <w:rFonts w:asciiTheme="majorHAnsi" w:hAnsiTheme="majorHAnsi" w:cstheme="majorHAnsi"/>
          <w:i/>
        </w:rPr>
        <w:t xml:space="preserve"> </w:t>
      </w:r>
      <w:r w:rsidRPr="0066248D">
        <w:rPr>
          <w:rFonts w:asciiTheme="majorHAnsi" w:hAnsiTheme="majorHAnsi" w:cstheme="majorHAnsi"/>
        </w:rPr>
        <w:t>de</w:t>
      </w:r>
      <w:r w:rsidRPr="0066248D">
        <w:rPr>
          <w:rFonts w:asciiTheme="majorHAnsi" w:hAnsiTheme="majorHAnsi" w:cstheme="majorHAnsi"/>
          <w:color w:val="808080" w:themeColor="background1" w:themeShade="80"/>
        </w:rPr>
        <w:t xml:space="preserve"> </w:t>
      </w:r>
      <w:r w:rsidRPr="0066248D">
        <w:rPr>
          <w:rFonts w:asciiTheme="majorHAnsi" w:hAnsiTheme="majorHAnsi" w:cstheme="majorHAnsi"/>
        </w:rPr>
        <w:t xml:space="preserve">acordo com o Plano Municipal de Defesa da Floresta Contra Incêndios 2019-2028 para o Município de </w:t>
      </w:r>
      <w:r w:rsidR="00F64F63" w:rsidRPr="0066248D">
        <w:rPr>
          <w:rFonts w:asciiTheme="majorHAnsi" w:hAnsiTheme="majorHAnsi" w:cstheme="majorHAnsi"/>
        </w:rPr>
        <w:t xml:space="preserve">Évora, </w:t>
      </w:r>
      <w:r w:rsidRPr="0066248D">
        <w:rPr>
          <w:rFonts w:asciiTheme="majorHAnsi" w:hAnsiTheme="majorHAnsi" w:cstheme="majorHAnsi"/>
        </w:rPr>
        <w:t>numa parcela de terreno</w:t>
      </w:r>
      <w:r w:rsidRPr="0066248D">
        <w:rPr>
          <w:rFonts w:asciiTheme="majorHAnsi" w:hAnsiTheme="majorHAnsi" w:cstheme="majorHAnsi"/>
          <w:i/>
          <w:color w:val="767171" w:themeColor="background2" w:themeShade="80"/>
        </w:rPr>
        <w:t xml:space="preserve"> </w:t>
      </w:r>
      <w:r w:rsidRPr="0066248D">
        <w:rPr>
          <w:rFonts w:asciiTheme="majorHAnsi" w:hAnsiTheme="majorHAnsi" w:cstheme="majorHAnsi"/>
          <w:i/>
          <w:color w:val="767171" w:themeColor="background2" w:themeShade="80"/>
          <w:u w:val="single"/>
        </w:rPr>
        <w:t>onde ocorreram/não ocorreram</w:t>
      </w:r>
      <w:r w:rsidRPr="0066248D">
        <w:rPr>
          <w:rFonts w:asciiTheme="majorHAnsi" w:hAnsiTheme="majorHAnsi" w:cstheme="majorHAnsi"/>
          <w:i/>
          <w:color w:val="767171" w:themeColor="background2" w:themeShade="80"/>
        </w:rPr>
        <w:t xml:space="preserve"> (riscar o que não interessa)</w:t>
      </w:r>
      <w:r w:rsidRPr="0066248D">
        <w:rPr>
          <w:rFonts w:asciiTheme="majorHAnsi" w:hAnsiTheme="majorHAnsi" w:cstheme="majorHAnsi"/>
        </w:rPr>
        <w:t xml:space="preserve"> incêndios </w:t>
      </w:r>
      <w:r w:rsidR="00F64F63" w:rsidRPr="0066248D">
        <w:rPr>
          <w:rFonts w:asciiTheme="majorHAnsi" w:hAnsiTheme="majorHAnsi" w:cstheme="majorHAnsi"/>
        </w:rPr>
        <w:t xml:space="preserve">florestais </w:t>
      </w:r>
      <w:r w:rsidRPr="0066248D">
        <w:rPr>
          <w:rFonts w:asciiTheme="majorHAnsi" w:hAnsiTheme="majorHAnsi" w:cstheme="majorHAnsi"/>
        </w:rPr>
        <w:t>nos últimos 10 anos, de acordo com a base da Cartografia Nacional de Áreas Ardidas</w:t>
      </w:r>
      <w:r w:rsidR="00F64F63" w:rsidRPr="0066248D">
        <w:rPr>
          <w:rFonts w:asciiTheme="majorHAnsi" w:hAnsiTheme="majorHAnsi" w:cstheme="majorHAnsi"/>
        </w:rPr>
        <w:t xml:space="preserve">, </w:t>
      </w:r>
      <w:r w:rsidRPr="0066248D">
        <w:rPr>
          <w:rFonts w:asciiTheme="majorHAnsi" w:hAnsiTheme="majorHAnsi" w:cstheme="majorHAnsi"/>
        </w:rPr>
        <w:t>cumprindo para o efeito os requisitos legais.</w:t>
      </w:r>
    </w:p>
    <w:p w:rsidR="005F3E4D" w:rsidRPr="0066248D" w:rsidRDefault="005F3E4D" w:rsidP="005F3E4D">
      <w:pPr>
        <w:rPr>
          <w:rFonts w:asciiTheme="majorHAnsi" w:hAnsiTheme="majorHAnsi" w:cstheme="majorHAnsi"/>
          <w:b/>
          <w:noProof/>
          <w:lang w:eastAsia="pt-PT"/>
        </w:rPr>
      </w:pPr>
    </w:p>
    <w:p w:rsidR="00BB6964" w:rsidRPr="0066248D" w:rsidRDefault="00BB6964" w:rsidP="00F64F63">
      <w:pPr>
        <w:pStyle w:val="TableContents"/>
        <w:rPr>
          <w:rFonts w:asciiTheme="majorHAnsi" w:hAnsiTheme="majorHAnsi" w:cstheme="majorHAnsi"/>
          <w:b/>
          <w:bCs/>
          <w:color w:val="767171" w:themeColor="background2" w:themeShade="80"/>
          <w:sz w:val="20"/>
          <w:szCs w:val="20"/>
        </w:rPr>
      </w:pPr>
    </w:p>
    <w:p w:rsidR="005F3E4D" w:rsidRPr="0066248D" w:rsidRDefault="005F3E4D" w:rsidP="00F64F63">
      <w:pPr>
        <w:pStyle w:val="TableContents"/>
        <w:rPr>
          <w:rFonts w:asciiTheme="majorHAnsi" w:hAnsiTheme="majorHAnsi" w:cstheme="majorHAnsi"/>
          <w:b/>
          <w:bCs/>
          <w:color w:val="767171" w:themeColor="background2" w:themeShade="80"/>
          <w:sz w:val="20"/>
          <w:szCs w:val="20"/>
        </w:rPr>
      </w:pPr>
      <w:r w:rsidRPr="0066248D">
        <w:rPr>
          <w:rFonts w:asciiTheme="majorHAnsi" w:hAnsiTheme="majorHAnsi" w:cstheme="majorHAnsi"/>
          <w:b/>
          <w:bCs/>
          <w:noProof/>
          <w:color w:val="767171" w:themeColor="background2" w:themeShade="80"/>
          <w:sz w:val="20"/>
          <w:szCs w:val="20"/>
          <w:lang w:eastAsia="pt-PT" w:bidi="ar-SA"/>
        </w:rPr>
        <mc:AlternateContent>
          <mc:Choice Requires="wps">
            <w:drawing>
              <wp:anchor distT="0" distB="0" distL="114300" distR="114300" simplePos="0" relativeHeight="251661312" behindDoc="0" locked="0" layoutInCell="1" allowOverlap="1" wp14:anchorId="43299C3B" wp14:editId="2E5B5688">
                <wp:simplePos x="0" y="0"/>
                <wp:positionH relativeFrom="margin">
                  <wp:posOffset>-232410</wp:posOffset>
                </wp:positionH>
                <wp:positionV relativeFrom="paragraph">
                  <wp:posOffset>177800</wp:posOffset>
                </wp:positionV>
                <wp:extent cx="6332220" cy="1190625"/>
                <wp:effectExtent l="0" t="0" r="11430" b="28575"/>
                <wp:wrapNone/>
                <wp:docPr id="22" name="Rectângulo 22"/>
                <wp:cNvGraphicFramePr/>
                <a:graphic xmlns:a="http://schemas.openxmlformats.org/drawingml/2006/main">
                  <a:graphicData uri="http://schemas.microsoft.com/office/word/2010/wordprocessingShape">
                    <wps:wsp>
                      <wps:cNvSpPr/>
                      <wps:spPr>
                        <a:xfrm>
                          <a:off x="0" y="0"/>
                          <a:ext cx="6332220" cy="1190625"/>
                        </a:xfrm>
                        <a:prstGeom prst="rect">
                          <a:avLst/>
                        </a:prstGeom>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2E5CA" id="Rectângulo 22" o:spid="_x0000_s1026" style="position:absolute;margin-left:-18.3pt;margin-top:14pt;width:498.6pt;height:9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" filled="f" strokecolor="#ffc000 [3207]" strokeweight="1pt">
                <w10:wrap anchorx="margin"/>
              </v:rect>
            </w:pict>
          </mc:Fallback>
        </mc:AlternateContent>
      </w:r>
      <w:r w:rsidRPr="0066248D">
        <w:rPr>
          <w:rFonts w:asciiTheme="majorHAnsi" w:hAnsiTheme="majorHAnsi" w:cstheme="majorHAnsi"/>
          <w:b/>
          <w:bCs/>
          <w:color w:val="767171" w:themeColor="background2" w:themeShade="80"/>
          <w:sz w:val="20"/>
          <w:szCs w:val="20"/>
        </w:rPr>
        <w:t>PRÉDIO</w:t>
      </w:r>
    </w:p>
    <w:p w:rsidR="00F64F63" w:rsidRPr="0066248D" w:rsidRDefault="00F64F63" w:rsidP="00F64F63">
      <w:pPr>
        <w:ind w:right="-994"/>
        <w:jc w:val="both"/>
        <w:rPr>
          <w:rFonts w:asciiTheme="majorHAnsi" w:hAnsiTheme="majorHAnsi" w:cstheme="majorHAnsi"/>
        </w:rPr>
      </w:pPr>
    </w:p>
    <w:p w:rsidR="005F3E4D" w:rsidRPr="0066248D" w:rsidRDefault="005F3E4D" w:rsidP="00F64F63">
      <w:pPr>
        <w:ind w:right="-994"/>
        <w:jc w:val="both"/>
        <w:rPr>
          <w:rFonts w:asciiTheme="majorHAnsi" w:hAnsiTheme="majorHAnsi" w:cstheme="majorHAnsi"/>
          <w:b/>
        </w:rPr>
      </w:pPr>
      <w:r w:rsidRPr="0066248D">
        <w:rPr>
          <w:rFonts w:asciiTheme="majorHAnsi" w:hAnsiTheme="majorHAnsi" w:cstheme="majorHAnsi"/>
        </w:rPr>
        <w:t>Local ________________________________________________________________________</w:t>
      </w:r>
      <w:proofErr w:type="gramStart"/>
      <w:r w:rsidRPr="0066248D">
        <w:rPr>
          <w:rFonts w:asciiTheme="majorHAnsi" w:hAnsiTheme="majorHAnsi" w:cstheme="majorHAnsi"/>
        </w:rPr>
        <w:t>_  N.º</w:t>
      </w:r>
      <w:proofErr w:type="gramEnd"/>
      <w:r w:rsidRPr="0066248D">
        <w:rPr>
          <w:rFonts w:asciiTheme="majorHAnsi" w:hAnsiTheme="majorHAnsi" w:cstheme="majorHAnsi"/>
        </w:rPr>
        <w:t xml:space="preserve"> ____________</w:t>
      </w:r>
    </w:p>
    <w:p w:rsidR="005F3E4D" w:rsidRPr="0066248D" w:rsidRDefault="005F3E4D" w:rsidP="00F64F63">
      <w:pPr>
        <w:ind w:right="-994"/>
        <w:jc w:val="both"/>
        <w:rPr>
          <w:rFonts w:asciiTheme="majorHAnsi" w:hAnsiTheme="majorHAnsi" w:cstheme="majorHAnsi"/>
        </w:rPr>
      </w:pPr>
      <w:r w:rsidRPr="0066248D">
        <w:rPr>
          <w:rFonts w:asciiTheme="majorHAnsi" w:hAnsiTheme="majorHAnsi" w:cstheme="majorHAnsi"/>
        </w:rPr>
        <w:t>Freguesia _____________________________ Código da Certidão Predial Permanente _______________________</w:t>
      </w:r>
    </w:p>
    <w:p w:rsidR="005F3E4D" w:rsidRPr="0066248D" w:rsidRDefault="005F3E4D" w:rsidP="00F64F63">
      <w:pPr>
        <w:ind w:right="-994"/>
        <w:jc w:val="both"/>
        <w:rPr>
          <w:rFonts w:asciiTheme="majorHAnsi" w:hAnsiTheme="majorHAnsi" w:cstheme="majorHAnsi"/>
        </w:rPr>
      </w:pPr>
      <w:r w:rsidRPr="0066248D">
        <w:rPr>
          <w:rFonts w:asciiTheme="majorHAnsi" w:hAnsiTheme="majorHAnsi" w:cstheme="majorHAnsi"/>
        </w:rPr>
        <w:t xml:space="preserve">Descrito na Conservatória do Registo Predial, sob o Registo n.º __________________________________________ </w:t>
      </w:r>
    </w:p>
    <w:p w:rsidR="005F3E4D" w:rsidRPr="0066248D" w:rsidRDefault="005F3E4D" w:rsidP="00F64F63">
      <w:pPr>
        <w:ind w:right="-994"/>
        <w:jc w:val="both"/>
        <w:rPr>
          <w:rFonts w:asciiTheme="majorHAnsi" w:hAnsiTheme="majorHAnsi" w:cstheme="majorHAnsi"/>
        </w:rPr>
      </w:pPr>
      <w:r w:rsidRPr="0066248D">
        <w:rPr>
          <w:rFonts w:asciiTheme="majorHAnsi" w:hAnsiTheme="majorHAnsi" w:cstheme="majorHAnsi"/>
        </w:rPr>
        <w:t>Inscrito na Matriz Predial sob o n.º:  __________________________________     N.º de Processo __</w:t>
      </w:r>
      <w:proofErr w:type="gramStart"/>
      <w:r w:rsidRPr="0066248D">
        <w:rPr>
          <w:rFonts w:asciiTheme="majorHAnsi" w:hAnsiTheme="majorHAnsi" w:cstheme="majorHAnsi"/>
        </w:rPr>
        <w:t xml:space="preserve">_ </w:t>
      </w:r>
      <w:r w:rsidRPr="0066248D">
        <w:rPr>
          <w:rFonts w:asciiTheme="majorHAnsi" w:hAnsiTheme="majorHAnsi" w:cstheme="majorHAnsi"/>
          <w:b/>
        </w:rPr>
        <w:t>.</w:t>
      </w:r>
      <w:proofErr w:type="gramEnd"/>
      <w:r w:rsidRPr="0066248D">
        <w:rPr>
          <w:rFonts w:asciiTheme="majorHAnsi" w:hAnsiTheme="majorHAnsi" w:cstheme="majorHAnsi"/>
        </w:rPr>
        <w:t xml:space="preserve"> __________ </w:t>
      </w:r>
    </w:p>
    <w:p w:rsidR="005F3E4D" w:rsidRPr="0066248D" w:rsidRDefault="005F3E4D" w:rsidP="005F3E4D">
      <w:pPr>
        <w:ind w:right="283"/>
        <w:jc w:val="both"/>
        <w:rPr>
          <w:rFonts w:asciiTheme="majorHAnsi" w:hAnsiTheme="majorHAnsi" w:cstheme="majorHAnsi"/>
          <w:noProof/>
          <w:lang w:eastAsia="pt-PT"/>
        </w:rPr>
      </w:pPr>
    </w:p>
    <w:tbl>
      <w:tblPr>
        <w:tblW w:w="9928" w:type="dxa"/>
        <w:tblInd w:w="-287" w:type="dxa"/>
        <w:tblLayout w:type="fixed"/>
        <w:tblCellMar>
          <w:left w:w="10" w:type="dxa"/>
          <w:right w:w="10" w:type="dxa"/>
        </w:tblCellMar>
        <w:tblLook w:val="04A0" w:firstRow="1" w:lastRow="0" w:firstColumn="1" w:lastColumn="0" w:noHBand="0" w:noVBand="1"/>
      </w:tblPr>
      <w:tblGrid>
        <w:gridCol w:w="9928"/>
      </w:tblGrid>
      <w:tr w:rsidR="00F64F63" w:rsidRPr="0066248D" w:rsidTr="00BB6964">
        <w:tc>
          <w:tcPr>
            <w:tcW w:w="9926" w:type="dxa"/>
            <w:shd w:val="clear" w:color="auto" w:fill="auto"/>
            <w:tcMar>
              <w:top w:w="55" w:type="dxa"/>
              <w:left w:w="55" w:type="dxa"/>
              <w:bottom w:w="55" w:type="dxa"/>
              <w:right w:w="55" w:type="dxa"/>
            </w:tcMar>
          </w:tcPr>
          <w:p w:rsidR="00F64F63" w:rsidRPr="0066248D" w:rsidRDefault="00F64F63" w:rsidP="002850AE">
            <w:pPr>
              <w:pStyle w:val="TableContents"/>
              <w:rPr>
                <w:rFonts w:asciiTheme="majorHAnsi" w:hAnsiTheme="majorHAnsi" w:cstheme="majorHAnsi"/>
                <w:b/>
                <w:bCs/>
                <w:color w:val="000000" w:themeColor="text1"/>
                <w:sz w:val="20"/>
                <w:szCs w:val="20"/>
              </w:rPr>
            </w:pPr>
            <w:r w:rsidRPr="0066248D">
              <w:rPr>
                <w:rFonts w:asciiTheme="majorHAnsi" w:hAnsiTheme="majorHAnsi" w:cstheme="majorHAnsi"/>
                <w:b/>
                <w:bCs/>
                <w:color w:val="767171" w:themeColor="background2" w:themeShade="80"/>
                <w:sz w:val="20"/>
                <w:szCs w:val="20"/>
              </w:rPr>
              <w:t>INFORMAÇÕES ADICIONAIS</w:t>
            </w:r>
          </w:p>
        </w:tc>
      </w:tr>
      <w:tr w:rsidR="00F64F63" w:rsidRPr="0066248D" w:rsidTr="00BB6964">
        <w:tblPrEx>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Ex>
        <w:trPr>
          <w:trHeight w:val="390"/>
        </w:trPr>
        <w:tc>
          <w:tcPr>
            <w:tcW w:w="9923" w:type="dxa"/>
            <w:tcBorders>
              <w:top w:val="single" w:sz="4" w:space="0" w:color="FFBC44"/>
              <w:left w:val="single" w:sz="4" w:space="0" w:color="FFBC44"/>
              <w:bottom w:val="single" w:sz="4" w:space="0" w:color="FFBC44"/>
              <w:right w:val="single" w:sz="4" w:space="0" w:color="FFBC44"/>
            </w:tcBorders>
            <w:shd w:val="clear" w:color="auto" w:fill="auto"/>
            <w:tcMar>
              <w:top w:w="55" w:type="dxa"/>
              <w:left w:w="55" w:type="dxa"/>
              <w:bottom w:w="55" w:type="dxa"/>
              <w:right w:w="55" w:type="dxa"/>
            </w:tcMar>
          </w:tcPr>
          <w:p w:rsidR="00F64F63" w:rsidRPr="0066248D" w:rsidRDefault="00F64F63" w:rsidP="002850AE">
            <w:pPr>
              <w:pStyle w:val="TableContents"/>
              <w:spacing w:line="276" w:lineRule="auto"/>
              <w:jc w:val="both"/>
              <w:rPr>
                <w:rFonts w:asciiTheme="majorHAnsi" w:hAnsiTheme="majorHAnsi" w:cstheme="majorHAnsi"/>
                <w:color w:val="000000"/>
                <w:sz w:val="18"/>
                <w:szCs w:val="18"/>
              </w:rPr>
            </w:pPr>
            <w:r w:rsidRPr="0066248D">
              <w:rPr>
                <w:rFonts w:asciiTheme="majorHAnsi" w:hAnsiTheme="majorHAnsi" w:cstheme="majorHAnsi"/>
                <w:b/>
                <w:bCs/>
                <w:color w:val="000000"/>
                <w:sz w:val="18"/>
                <w:szCs w:val="18"/>
              </w:rPr>
              <w:t>1.</w:t>
            </w:r>
            <w:r w:rsidRPr="0066248D">
              <w:rPr>
                <w:rFonts w:asciiTheme="majorHAnsi" w:hAnsiTheme="majorHAnsi" w:cstheme="majorHAnsi"/>
                <w:color w:val="000000"/>
                <w:sz w:val="18"/>
                <w:szCs w:val="18"/>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rsidR="00F64F63" w:rsidRPr="0066248D" w:rsidRDefault="00F64F63" w:rsidP="002850AE">
            <w:pPr>
              <w:pStyle w:val="TableContents"/>
              <w:spacing w:line="276" w:lineRule="auto"/>
              <w:jc w:val="both"/>
              <w:rPr>
                <w:rFonts w:asciiTheme="majorHAnsi" w:hAnsiTheme="majorHAnsi" w:cstheme="majorHAnsi"/>
                <w:color w:val="000000"/>
                <w:sz w:val="18"/>
                <w:szCs w:val="18"/>
              </w:rPr>
            </w:pPr>
            <w:r w:rsidRPr="0066248D">
              <w:rPr>
                <w:rFonts w:asciiTheme="majorHAnsi" w:hAnsiTheme="majorHAnsi" w:cstheme="majorHAnsi"/>
                <w:b/>
                <w:bCs/>
                <w:color w:val="000000"/>
                <w:sz w:val="18"/>
                <w:szCs w:val="18"/>
              </w:rPr>
              <w:t>2.</w:t>
            </w:r>
            <w:r w:rsidRPr="0066248D">
              <w:rPr>
                <w:rFonts w:asciiTheme="majorHAnsi" w:hAnsiTheme="majorHAnsi" w:cstheme="majorHAnsi"/>
                <w:color w:val="000000"/>
                <w:sz w:val="18"/>
                <w:szCs w:val="18"/>
              </w:rPr>
              <w:t xml:space="preserve"> O tratamento dos dados referidos no ponto 1 por parte do Município respeitará a legislação em vigor em matéria de proteção de dados pessoais e será realizado com base nas seguintes condições:</w:t>
            </w:r>
          </w:p>
          <w:p w:rsidR="00F64F63" w:rsidRPr="0066248D"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66248D">
              <w:rPr>
                <w:rFonts w:asciiTheme="majorHAnsi" w:hAnsiTheme="majorHAnsi" w:cstheme="majorHAnsi"/>
                <w:b/>
                <w:bCs/>
                <w:color w:val="000000"/>
                <w:sz w:val="18"/>
                <w:szCs w:val="18"/>
              </w:rPr>
              <w:t>Responsável pelo tratamento</w:t>
            </w:r>
            <w:r w:rsidRPr="0066248D">
              <w:rPr>
                <w:rFonts w:asciiTheme="majorHAnsi" w:hAnsiTheme="majorHAnsi" w:cstheme="majorHAnsi"/>
                <w:color w:val="000000"/>
                <w:sz w:val="18"/>
                <w:szCs w:val="18"/>
              </w:rPr>
              <w:t xml:space="preserve"> - Município de Évora;</w:t>
            </w:r>
          </w:p>
          <w:p w:rsidR="00F64F63" w:rsidRPr="0066248D"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66248D">
              <w:rPr>
                <w:rFonts w:asciiTheme="majorHAnsi" w:hAnsiTheme="majorHAnsi" w:cstheme="majorHAnsi"/>
                <w:b/>
                <w:bCs/>
                <w:color w:val="000000"/>
                <w:sz w:val="18"/>
                <w:szCs w:val="18"/>
              </w:rPr>
              <w:t>Finalidade do tratamento</w:t>
            </w:r>
            <w:r w:rsidRPr="0066248D">
              <w:rPr>
                <w:rFonts w:asciiTheme="majorHAnsi" w:hAnsiTheme="majorHAnsi" w:cstheme="majorHAnsi"/>
                <w:color w:val="000000"/>
                <w:sz w:val="18"/>
                <w:szCs w:val="18"/>
              </w:rPr>
              <w:t xml:space="preserve"> - Cumprimento de uma obrigação jurídica (CPA e/ou de legislação específica aplicável ao pedido formulado) ou necessário ao exercício de funções de interesse público;</w:t>
            </w:r>
          </w:p>
          <w:p w:rsidR="00F64F63" w:rsidRPr="0066248D"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66248D">
              <w:rPr>
                <w:rFonts w:asciiTheme="majorHAnsi" w:hAnsiTheme="majorHAnsi" w:cstheme="majorHAnsi"/>
                <w:b/>
                <w:bCs/>
                <w:color w:val="000000"/>
                <w:sz w:val="18"/>
                <w:szCs w:val="18"/>
              </w:rPr>
              <w:t>Destinatário(s) dos dados</w:t>
            </w:r>
            <w:r w:rsidRPr="0066248D">
              <w:rPr>
                <w:rFonts w:asciiTheme="majorHAnsi" w:hAnsiTheme="majorHAnsi" w:cstheme="majorHAnsi"/>
                <w:color w:val="000000"/>
                <w:sz w:val="18"/>
                <w:szCs w:val="18"/>
              </w:rPr>
              <w:t xml:space="preserve"> - Serviço municipal com competência para analisar ou intervir no pedido, de acordo com a orgânica municipal em vigor;</w:t>
            </w:r>
          </w:p>
          <w:p w:rsidR="00F64F63" w:rsidRPr="0066248D"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66248D">
              <w:rPr>
                <w:rFonts w:asciiTheme="majorHAnsi" w:hAnsiTheme="majorHAnsi" w:cstheme="majorHAnsi"/>
                <w:b/>
                <w:bCs/>
                <w:color w:val="000000"/>
                <w:sz w:val="18"/>
                <w:szCs w:val="18"/>
              </w:rPr>
              <w:t>Conservação dos dados pessoais</w:t>
            </w:r>
            <w:r w:rsidRPr="0066248D">
              <w:rPr>
                <w:rFonts w:asciiTheme="majorHAnsi" w:hAnsiTheme="majorHAnsi" w:cstheme="majorHAnsi"/>
                <w:color w:val="000000"/>
                <w:sz w:val="18"/>
                <w:szCs w:val="18"/>
              </w:rPr>
              <w:t xml:space="preserve"> - Prazo definido na legislação aplicável ao pedido.</w:t>
            </w:r>
          </w:p>
          <w:p w:rsidR="00F64F63" w:rsidRPr="0066248D" w:rsidRDefault="00F64F63" w:rsidP="002850AE">
            <w:pPr>
              <w:pStyle w:val="TableContents"/>
              <w:spacing w:line="276" w:lineRule="auto"/>
              <w:jc w:val="both"/>
              <w:rPr>
                <w:rFonts w:asciiTheme="majorHAnsi" w:hAnsiTheme="majorHAnsi" w:cstheme="majorHAnsi"/>
                <w:color w:val="000000"/>
                <w:sz w:val="18"/>
                <w:szCs w:val="18"/>
              </w:rPr>
            </w:pPr>
            <w:r w:rsidRPr="0066248D">
              <w:rPr>
                <w:rFonts w:asciiTheme="majorHAnsi" w:hAnsiTheme="majorHAnsi" w:cstheme="majorHAnsi"/>
                <w:b/>
                <w:bCs/>
                <w:color w:val="000000"/>
                <w:sz w:val="18"/>
                <w:szCs w:val="18"/>
              </w:rPr>
              <w:t>3.</w:t>
            </w:r>
            <w:r w:rsidRPr="0066248D">
              <w:rPr>
                <w:rFonts w:asciiTheme="majorHAnsi" w:hAnsiTheme="majorHAnsi" w:cstheme="majorHAnsi"/>
                <w:color w:val="000000"/>
                <w:sz w:val="18"/>
                <w:szCs w:val="18"/>
              </w:rPr>
              <w:t xml:space="preserve"> Para mais informações sobre as práticas de privacidade do Município consulte o nosso site em www.cm-evora.pt ou envie um e-mail para cmevora@cm-evora.pt.</w:t>
            </w:r>
          </w:p>
          <w:p w:rsidR="00F64F63" w:rsidRPr="0066248D" w:rsidRDefault="00F64F63" w:rsidP="002850AE">
            <w:pPr>
              <w:pStyle w:val="Standard"/>
              <w:spacing w:line="276" w:lineRule="auto"/>
              <w:jc w:val="both"/>
              <w:rPr>
                <w:rFonts w:asciiTheme="majorHAnsi" w:hAnsiTheme="majorHAnsi" w:cstheme="majorHAnsi"/>
                <w:sz w:val="20"/>
                <w:szCs w:val="20"/>
              </w:rPr>
            </w:pPr>
            <w:r w:rsidRPr="0066248D">
              <w:rPr>
                <w:rFonts w:asciiTheme="majorHAnsi" w:hAnsiTheme="majorHAnsi" w:cstheme="majorHAnsi"/>
                <w:b/>
                <w:bCs/>
                <w:color w:val="000000"/>
                <w:sz w:val="18"/>
                <w:szCs w:val="18"/>
              </w:rPr>
              <w:t>4.</w:t>
            </w:r>
            <w:r w:rsidRPr="0066248D">
              <w:rPr>
                <w:rFonts w:asciiTheme="majorHAnsi" w:hAnsiTheme="majorHAnsi" w:cstheme="majorHAnsi"/>
                <w:color w:val="000000"/>
                <w:sz w:val="18"/>
                <w:szCs w:val="18"/>
              </w:rPr>
              <w:t xml:space="preserve"> 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tc>
      </w:tr>
    </w:tbl>
    <w:p w:rsidR="00F64F63" w:rsidRPr="0066248D" w:rsidRDefault="00F64F63" w:rsidP="00F64F63">
      <w:pPr>
        <w:pStyle w:val="Standard"/>
        <w:rPr>
          <w:rFonts w:asciiTheme="majorHAnsi" w:eastAsia="Times New Roman" w:hAnsiTheme="majorHAnsi" w:cstheme="majorHAnsi"/>
          <w:color w:val="000000"/>
          <w:sz w:val="14"/>
          <w:szCs w:val="14"/>
        </w:rPr>
      </w:pPr>
    </w:p>
    <w:tbl>
      <w:tblPr>
        <w:tblW w:w="9923" w:type="dxa"/>
        <w:tblInd w:w="-229" w:type="dxa"/>
        <w:tblLayout w:type="fixed"/>
        <w:tblCellMar>
          <w:left w:w="10" w:type="dxa"/>
          <w:right w:w="10" w:type="dxa"/>
        </w:tblCellMar>
        <w:tblLook w:val="04A0" w:firstRow="1" w:lastRow="0" w:firstColumn="1" w:lastColumn="0" w:noHBand="0" w:noVBand="1"/>
      </w:tblPr>
      <w:tblGrid>
        <w:gridCol w:w="9923"/>
      </w:tblGrid>
      <w:tr w:rsidR="00F64F63" w:rsidRPr="0066248D" w:rsidTr="002850AE">
        <w:tc>
          <w:tcPr>
            <w:tcW w:w="9301" w:type="dxa"/>
            <w:shd w:val="clear" w:color="auto" w:fill="auto"/>
            <w:tcMar>
              <w:top w:w="55" w:type="dxa"/>
              <w:left w:w="55" w:type="dxa"/>
              <w:bottom w:w="55" w:type="dxa"/>
              <w:right w:w="55" w:type="dxa"/>
            </w:tcMar>
          </w:tcPr>
          <w:p w:rsidR="00CF2274" w:rsidRPr="0066248D" w:rsidRDefault="00CF2274" w:rsidP="002850AE">
            <w:pPr>
              <w:pStyle w:val="TableContents"/>
              <w:rPr>
                <w:rFonts w:asciiTheme="majorHAnsi" w:hAnsiTheme="majorHAnsi" w:cstheme="majorHAnsi"/>
                <w:b/>
                <w:bCs/>
                <w:color w:val="767171" w:themeColor="background2" w:themeShade="80"/>
                <w:sz w:val="20"/>
                <w:szCs w:val="20"/>
              </w:rPr>
            </w:pPr>
          </w:p>
          <w:p w:rsidR="00CF2274" w:rsidRPr="0066248D" w:rsidRDefault="00CF2274" w:rsidP="002850AE">
            <w:pPr>
              <w:pStyle w:val="TableContents"/>
              <w:rPr>
                <w:rFonts w:asciiTheme="majorHAnsi" w:hAnsiTheme="majorHAnsi" w:cstheme="majorHAnsi"/>
                <w:b/>
                <w:bCs/>
                <w:color w:val="767171" w:themeColor="background2" w:themeShade="80"/>
                <w:sz w:val="20"/>
                <w:szCs w:val="20"/>
              </w:rPr>
            </w:pPr>
          </w:p>
          <w:p w:rsidR="00F64F63" w:rsidRPr="0066248D" w:rsidRDefault="00F64F63" w:rsidP="002850AE">
            <w:pPr>
              <w:pStyle w:val="TableContents"/>
              <w:rPr>
                <w:rFonts w:asciiTheme="majorHAnsi" w:hAnsiTheme="majorHAnsi" w:cstheme="majorHAnsi"/>
                <w:b/>
                <w:bCs/>
                <w:color w:val="000000" w:themeColor="text1"/>
                <w:sz w:val="20"/>
                <w:szCs w:val="20"/>
              </w:rPr>
            </w:pPr>
            <w:r w:rsidRPr="0066248D">
              <w:rPr>
                <w:rFonts w:asciiTheme="majorHAnsi" w:hAnsiTheme="majorHAnsi" w:cstheme="majorHAnsi"/>
                <w:b/>
                <w:bCs/>
                <w:color w:val="767171" w:themeColor="background2" w:themeShade="80"/>
                <w:sz w:val="20"/>
                <w:szCs w:val="20"/>
              </w:rPr>
              <w:lastRenderedPageBreak/>
              <w:t>OUTRAS DECLARAÇÕES</w:t>
            </w:r>
          </w:p>
        </w:tc>
      </w:tr>
    </w:tbl>
    <w:p w:rsidR="00F64F63" w:rsidRPr="0066248D" w:rsidRDefault="00F64F63" w:rsidP="00F64F63">
      <w:pPr>
        <w:pStyle w:val="Standard"/>
        <w:rPr>
          <w:rFonts w:asciiTheme="majorHAnsi" w:eastAsia="Times New Roman" w:hAnsiTheme="majorHAnsi" w:cstheme="majorHAnsi"/>
          <w:color w:val="000000"/>
          <w:sz w:val="14"/>
          <w:szCs w:val="14"/>
        </w:rPr>
      </w:pPr>
    </w:p>
    <w:tbl>
      <w:tblPr>
        <w:tblW w:w="9923" w:type="dxa"/>
        <w:tblInd w:w="-28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9923"/>
      </w:tblGrid>
      <w:tr w:rsidR="00F64F63" w:rsidRPr="0066248D" w:rsidTr="002850AE">
        <w:trPr>
          <w:trHeight w:val="390"/>
        </w:trPr>
        <w:tc>
          <w:tcPr>
            <w:tcW w:w="9923" w:type="dxa"/>
            <w:tcBorders>
              <w:top w:val="single" w:sz="4" w:space="0" w:color="FFBC44"/>
              <w:left w:val="single" w:sz="4" w:space="0" w:color="FFBC44"/>
              <w:bottom w:val="single" w:sz="4" w:space="0" w:color="FFBC44"/>
              <w:right w:val="single" w:sz="4" w:space="0" w:color="FFBC44"/>
            </w:tcBorders>
            <w:shd w:val="clear" w:color="auto" w:fill="auto"/>
            <w:tcMar>
              <w:top w:w="55" w:type="dxa"/>
              <w:left w:w="55" w:type="dxa"/>
              <w:bottom w:w="55" w:type="dxa"/>
              <w:right w:w="55" w:type="dxa"/>
            </w:tcMar>
          </w:tcPr>
          <w:p w:rsidR="00F64F63" w:rsidRPr="0066248D" w:rsidRDefault="00F64F63" w:rsidP="002850AE">
            <w:pPr>
              <w:pStyle w:val="TableContents"/>
              <w:spacing w:line="276" w:lineRule="auto"/>
              <w:jc w:val="both"/>
              <w:rPr>
                <w:rFonts w:asciiTheme="majorHAnsi" w:hAnsiTheme="majorHAnsi" w:cstheme="majorHAnsi"/>
                <w:color w:val="000000"/>
                <w:sz w:val="18"/>
                <w:szCs w:val="18"/>
              </w:rPr>
            </w:pPr>
            <w:r w:rsidRPr="0066248D">
              <w:rPr>
                <w:rFonts w:asciiTheme="majorHAnsi" w:hAnsiTheme="majorHAnsi" w:cstheme="majorHAnsi"/>
                <w:color w:val="000000"/>
                <w:sz w:val="20"/>
                <w:szCs w:val="20"/>
              </w:rPr>
              <w:t xml:space="preserve"> </w:t>
            </w:r>
            <w:r w:rsidRPr="0066248D">
              <w:rPr>
                <w:rFonts w:asciiTheme="majorHAnsi" w:hAnsiTheme="majorHAnsi" w:cstheme="majorHAnsi"/>
                <w:color w:val="000000"/>
                <w:sz w:val="18"/>
                <w:szCs w:val="18"/>
              </w:rPr>
              <w:t xml:space="preserve">* </w:t>
            </w:r>
            <w:r w:rsidRPr="0066248D">
              <w:rPr>
                <w:rFonts w:ascii="Segoe UI Symbol" w:hAnsi="Segoe UI Symbol" w:cs="Segoe UI Symbol"/>
                <w:color w:val="000000"/>
                <w:sz w:val="18"/>
                <w:szCs w:val="18"/>
              </w:rPr>
              <w:t>☐</w:t>
            </w:r>
            <w:r w:rsidRPr="0066248D">
              <w:rPr>
                <w:rFonts w:asciiTheme="majorHAnsi" w:hAnsiTheme="majorHAnsi" w:cstheme="majorHAnsi"/>
                <w:color w:val="000000"/>
                <w:sz w:val="18"/>
                <w:szCs w:val="18"/>
              </w:rPr>
              <w:t xml:space="preserve"> O(A) subscritor(a), sob compromisso de honra e consciente de incorrer em eventual responsabilidade penal caso preste falsas declarações, declara que os dados constantes do presente requerimento correspondem à verdade.</w:t>
            </w:r>
          </w:p>
          <w:p w:rsidR="00F64F63" w:rsidRPr="0066248D" w:rsidRDefault="00F64F63" w:rsidP="002850AE">
            <w:pPr>
              <w:pStyle w:val="TableContents"/>
              <w:spacing w:line="276" w:lineRule="auto"/>
              <w:jc w:val="both"/>
              <w:rPr>
                <w:rFonts w:asciiTheme="majorHAnsi" w:hAnsiTheme="majorHAnsi" w:cstheme="majorHAnsi"/>
              </w:rPr>
            </w:pPr>
            <w:r w:rsidRPr="0066248D">
              <w:rPr>
                <w:rFonts w:asciiTheme="majorHAnsi" w:hAnsiTheme="majorHAnsi" w:cstheme="majorHAnsi"/>
                <w:color w:val="000000"/>
                <w:sz w:val="18"/>
                <w:szCs w:val="18"/>
              </w:rPr>
              <w:t xml:space="preserve"> </w:t>
            </w:r>
          </w:p>
        </w:tc>
      </w:tr>
    </w:tbl>
    <w:p w:rsidR="00F64F63" w:rsidRPr="0066248D" w:rsidRDefault="00F64F63" w:rsidP="00F64F63">
      <w:pPr>
        <w:pStyle w:val="Standard"/>
        <w:rPr>
          <w:rFonts w:asciiTheme="majorHAnsi" w:eastAsia="Times New Roman" w:hAnsiTheme="majorHAnsi" w:cstheme="majorHAnsi"/>
          <w:color w:val="000000"/>
          <w:sz w:val="14"/>
          <w:szCs w:val="14"/>
        </w:rPr>
      </w:pPr>
    </w:p>
    <w:tbl>
      <w:tblPr>
        <w:tblW w:w="4621"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4621"/>
      </w:tblGrid>
      <w:tr w:rsidR="00CF2274" w:rsidRPr="0066248D" w:rsidTr="00CF2274">
        <w:trPr>
          <w:trHeight w:val="390"/>
        </w:trPr>
        <w:tc>
          <w:tcPr>
            <w:tcW w:w="4621" w:type="dxa"/>
            <w:vMerge w:val="restart"/>
            <w:tcBorders>
              <w:top w:val="single" w:sz="4" w:space="0" w:color="FFBC44"/>
              <w:left w:val="single" w:sz="4" w:space="0" w:color="FFBC44"/>
              <w:right w:val="single" w:sz="4" w:space="0" w:color="FFBC44"/>
            </w:tcBorders>
            <w:shd w:val="clear" w:color="auto" w:fill="auto"/>
            <w:tcMar>
              <w:top w:w="28" w:type="dxa"/>
              <w:left w:w="28" w:type="dxa"/>
              <w:bottom w:w="28" w:type="dxa"/>
              <w:right w:w="28" w:type="dxa"/>
            </w:tcMar>
          </w:tcPr>
          <w:p w:rsidR="00CF2274" w:rsidRPr="0066248D" w:rsidRDefault="00CF2274" w:rsidP="002850AE">
            <w:pPr>
              <w:pStyle w:val="TableContents"/>
              <w:jc w:val="both"/>
              <w:rPr>
                <w:rFonts w:asciiTheme="majorHAnsi" w:hAnsiTheme="majorHAnsi" w:cstheme="majorHAnsi"/>
                <w:color w:val="000000"/>
                <w:sz w:val="18"/>
                <w:szCs w:val="18"/>
              </w:rPr>
            </w:pPr>
            <w:r w:rsidRPr="0066248D">
              <w:rPr>
                <w:rFonts w:asciiTheme="majorHAnsi" w:hAnsiTheme="majorHAnsi" w:cstheme="majorHAnsi"/>
                <w:color w:val="000000"/>
                <w:sz w:val="18"/>
                <w:szCs w:val="18"/>
              </w:rPr>
              <w:t>Pede deferimento,</w:t>
            </w:r>
          </w:p>
          <w:p w:rsidR="00CF2274" w:rsidRPr="0066248D" w:rsidRDefault="00CF2274" w:rsidP="002850AE">
            <w:pPr>
              <w:pStyle w:val="TableContents"/>
              <w:jc w:val="both"/>
              <w:rPr>
                <w:rFonts w:asciiTheme="majorHAnsi" w:hAnsiTheme="majorHAnsi" w:cstheme="majorHAnsi"/>
                <w:color w:val="000000"/>
                <w:sz w:val="18"/>
                <w:szCs w:val="18"/>
              </w:rPr>
            </w:pPr>
          </w:p>
          <w:p w:rsidR="00CF2274" w:rsidRPr="0066248D" w:rsidRDefault="00CF2274" w:rsidP="002850AE">
            <w:pPr>
              <w:pStyle w:val="TableContents"/>
              <w:jc w:val="both"/>
              <w:rPr>
                <w:rFonts w:asciiTheme="majorHAnsi" w:hAnsiTheme="majorHAnsi" w:cstheme="majorHAnsi"/>
                <w:color w:val="000000"/>
                <w:sz w:val="18"/>
                <w:szCs w:val="18"/>
              </w:rPr>
            </w:pPr>
            <w:r w:rsidRPr="0066248D">
              <w:rPr>
                <w:rFonts w:asciiTheme="majorHAnsi" w:hAnsiTheme="majorHAnsi" w:cstheme="majorHAnsi"/>
                <w:color w:val="000000"/>
                <w:sz w:val="18"/>
                <w:szCs w:val="18"/>
              </w:rPr>
              <w:t>Évora, ____/____/_____</w:t>
            </w:r>
          </w:p>
          <w:p w:rsidR="00CF2274" w:rsidRPr="0066248D" w:rsidRDefault="00CF2274" w:rsidP="002850AE">
            <w:pPr>
              <w:pStyle w:val="TableContents"/>
              <w:jc w:val="both"/>
              <w:rPr>
                <w:rFonts w:asciiTheme="majorHAnsi" w:hAnsiTheme="majorHAnsi" w:cstheme="majorHAnsi"/>
                <w:color w:val="000000"/>
                <w:sz w:val="18"/>
                <w:szCs w:val="18"/>
              </w:rPr>
            </w:pPr>
            <w:r w:rsidRPr="0066248D">
              <w:rPr>
                <w:rFonts w:asciiTheme="majorHAnsi" w:hAnsiTheme="majorHAnsi" w:cstheme="majorHAnsi"/>
                <w:color w:val="000000"/>
                <w:sz w:val="18"/>
                <w:szCs w:val="18"/>
              </w:rPr>
              <w:t xml:space="preserve"> </w:t>
            </w:r>
          </w:p>
        </w:tc>
      </w:tr>
      <w:tr w:rsidR="00CF2274" w:rsidRPr="0066248D" w:rsidTr="00CF2274">
        <w:trPr>
          <w:trHeight w:val="390"/>
        </w:trPr>
        <w:tc>
          <w:tcPr>
            <w:tcW w:w="4621" w:type="dxa"/>
            <w:vMerge/>
            <w:tcBorders>
              <w:top w:val="single" w:sz="4" w:space="0" w:color="FFBC44"/>
              <w:left w:val="single" w:sz="4" w:space="0" w:color="FFBC44"/>
              <w:right w:val="single" w:sz="4" w:space="0" w:color="FFBC44"/>
            </w:tcBorders>
            <w:shd w:val="clear" w:color="auto" w:fill="auto"/>
            <w:tcMar>
              <w:top w:w="28" w:type="dxa"/>
              <w:left w:w="28" w:type="dxa"/>
              <w:bottom w:w="28" w:type="dxa"/>
              <w:right w:w="28" w:type="dxa"/>
            </w:tcMar>
          </w:tcPr>
          <w:p w:rsidR="00CF2274" w:rsidRPr="0066248D" w:rsidRDefault="00CF2274" w:rsidP="002850AE">
            <w:pPr>
              <w:pStyle w:val="TableContents"/>
              <w:jc w:val="both"/>
              <w:rPr>
                <w:rFonts w:asciiTheme="majorHAnsi" w:hAnsiTheme="majorHAnsi" w:cstheme="majorHAnsi"/>
                <w:color w:val="000000"/>
                <w:sz w:val="18"/>
                <w:szCs w:val="18"/>
              </w:rPr>
            </w:pPr>
          </w:p>
        </w:tc>
      </w:tr>
      <w:tr w:rsidR="00CF2274" w:rsidRPr="0066248D" w:rsidTr="00CF2274">
        <w:trPr>
          <w:trHeight w:val="390"/>
        </w:trPr>
        <w:tc>
          <w:tcPr>
            <w:tcW w:w="4621" w:type="dxa"/>
            <w:tcBorders>
              <w:left w:val="single" w:sz="4" w:space="0" w:color="FFBC44"/>
              <w:bottom w:val="single" w:sz="4" w:space="0" w:color="FFBC44"/>
              <w:right w:val="single" w:sz="4" w:space="0" w:color="FFBC44"/>
            </w:tcBorders>
            <w:shd w:val="clear" w:color="auto" w:fill="auto"/>
            <w:tcMar>
              <w:top w:w="28" w:type="dxa"/>
              <w:left w:w="28" w:type="dxa"/>
              <w:bottom w:w="28" w:type="dxa"/>
              <w:right w:w="28" w:type="dxa"/>
            </w:tcMar>
          </w:tcPr>
          <w:p w:rsidR="00CF2274" w:rsidRPr="0066248D" w:rsidRDefault="00CF2274" w:rsidP="002850AE">
            <w:pPr>
              <w:pStyle w:val="TableContents"/>
              <w:jc w:val="both"/>
              <w:rPr>
                <w:rFonts w:asciiTheme="majorHAnsi" w:hAnsiTheme="majorHAnsi" w:cstheme="majorHAnsi"/>
                <w:color w:val="000000"/>
                <w:sz w:val="18"/>
                <w:szCs w:val="18"/>
              </w:rPr>
            </w:pPr>
            <w:r w:rsidRPr="0066248D">
              <w:rPr>
                <w:rFonts w:ascii="Segoe UI Symbol" w:hAnsi="Segoe UI Symbol" w:cs="Segoe UI Symbol"/>
                <w:color w:val="000000"/>
                <w:sz w:val="18"/>
                <w:szCs w:val="18"/>
              </w:rPr>
              <w:t>☐</w:t>
            </w:r>
            <w:r w:rsidRPr="0066248D">
              <w:rPr>
                <w:rFonts w:asciiTheme="majorHAnsi" w:hAnsiTheme="majorHAnsi" w:cstheme="majorHAnsi"/>
                <w:color w:val="000000"/>
                <w:sz w:val="18"/>
                <w:szCs w:val="18"/>
              </w:rPr>
              <w:t xml:space="preserve"> O(A) Requerente / </w:t>
            </w:r>
            <w:r w:rsidRPr="0066248D">
              <w:rPr>
                <w:rFonts w:ascii="Segoe UI Symbol" w:hAnsi="Segoe UI Symbol" w:cs="Segoe UI Symbol"/>
                <w:color w:val="000000"/>
                <w:sz w:val="18"/>
                <w:szCs w:val="18"/>
              </w:rPr>
              <w:t>☐</w:t>
            </w:r>
            <w:r w:rsidRPr="0066248D">
              <w:rPr>
                <w:rFonts w:asciiTheme="majorHAnsi" w:hAnsiTheme="majorHAnsi" w:cstheme="majorHAnsi"/>
                <w:color w:val="000000"/>
                <w:sz w:val="18"/>
                <w:szCs w:val="18"/>
              </w:rPr>
              <w:t xml:space="preserve"> O(A) Representante</w:t>
            </w:r>
          </w:p>
        </w:tc>
      </w:tr>
      <w:tr w:rsidR="00CF2274" w:rsidRPr="0066248D" w:rsidTr="00CF2274">
        <w:trPr>
          <w:trHeight w:val="390"/>
        </w:trPr>
        <w:tc>
          <w:tcPr>
            <w:tcW w:w="4621" w:type="dxa"/>
            <w:tcBorders>
              <w:top w:val="single" w:sz="4" w:space="0" w:color="FFBC44"/>
              <w:left w:val="single" w:sz="4" w:space="0" w:color="FFBC44"/>
              <w:bottom w:val="single" w:sz="4" w:space="0" w:color="FFBC44"/>
              <w:right w:val="single" w:sz="4" w:space="0" w:color="FFBC44"/>
            </w:tcBorders>
            <w:shd w:val="clear" w:color="auto" w:fill="FFF2CC" w:themeFill="accent4" w:themeFillTint="33"/>
            <w:tcMar>
              <w:top w:w="28" w:type="dxa"/>
              <w:left w:w="28" w:type="dxa"/>
              <w:bottom w:w="28" w:type="dxa"/>
              <w:right w:w="28" w:type="dxa"/>
            </w:tcMar>
          </w:tcPr>
          <w:p w:rsidR="00CF2274" w:rsidRPr="0066248D" w:rsidRDefault="00CF2274" w:rsidP="002850AE">
            <w:pPr>
              <w:pStyle w:val="TableContents"/>
              <w:jc w:val="both"/>
              <w:rPr>
                <w:rFonts w:asciiTheme="majorHAnsi" w:hAnsiTheme="majorHAnsi" w:cstheme="majorHAnsi"/>
                <w:sz w:val="20"/>
                <w:szCs w:val="20"/>
              </w:rPr>
            </w:pPr>
          </w:p>
          <w:p w:rsidR="00CF2274" w:rsidRPr="0066248D" w:rsidRDefault="00CF2274" w:rsidP="002850AE">
            <w:pPr>
              <w:pStyle w:val="TableContents"/>
              <w:jc w:val="both"/>
              <w:rPr>
                <w:rFonts w:asciiTheme="majorHAnsi" w:hAnsiTheme="majorHAnsi" w:cstheme="majorHAnsi"/>
                <w:sz w:val="20"/>
                <w:szCs w:val="20"/>
              </w:rPr>
            </w:pPr>
          </w:p>
          <w:p w:rsidR="00CF2274" w:rsidRPr="0066248D" w:rsidRDefault="00CF2274" w:rsidP="002850AE">
            <w:pPr>
              <w:pStyle w:val="TableContents"/>
              <w:jc w:val="both"/>
              <w:rPr>
                <w:rFonts w:asciiTheme="majorHAnsi" w:hAnsiTheme="majorHAnsi" w:cstheme="majorHAnsi"/>
                <w:sz w:val="20"/>
                <w:szCs w:val="20"/>
              </w:rPr>
            </w:pPr>
          </w:p>
          <w:p w:rsidR="00CF2274" w:rsidRPr="0066248D" w:rsidRDefault="00CF2274" w:rsidP="002850AE">
            <w:pPr>
              <w:pStyle w:val="TableContents"/>
              <w:jc w:val="both"/>
              <w:rPr>
                <w:rFonts w:asciiTheme="majorHAnsi" w:hAnsiTheme="majorHAnsi" w:cstheme="majorHAnsi"/>
                <w:sz w:val="20"/>
                <w:szCs w:val="20"/>
              </w:rPr>
            </w:pPr>
          </w:p>
          <w:p w:rsidR="00CF2274" w:rsidRPr="0066248D" w:rsidRDefault="00CF2274" w:rsidP="002850AE">
            <w:pPr>
              <w:pStyle w:val="TableContents"/>
              <w:jc w:val="both"/>
              <w:rPr>
                <w:rFonts w:asciiTheme="majorHAnsi" w:hAnsiTheme="majorHAnsi" w:cstheme="majorHAnsi"/>
                <w:sz w:val="20"/>
                <w:szCs w:val="20"/>
              </w:rPr>
            </w:pPr>
          </w:p>
          <w:p w:rsidR="00CF2274" w:rsidRPr="0066248D" w:rsidRDefault="00CF2274" w:rsidP="002850AE">
            <w:pPr>
              <w:pStyle w:val="TableContents"/>
              <w:jc w:val="both"/>
              <w:rPr>
                <w:rFonts w:asciiTheme="majorHAnsi" w:hAnsiTheme="majorHAnsi" w:cstheme="majorHAnsi"/>
                <w:sz w:val="20"/>
                <w:szCs w:val="20"/>
              </w:rPr>
            </w:pPr>
          </w:p>
          <w:p w:rsidR="00CF2274" w:rsidRPr="0066248D" w:rsidRDefault="00CF2274" w:rsidP="002850AE">
            <w:pPr>
              <w:pStyle w:val="TableContents"/>
              <w:jc w:val="both"/>
              <w:rPr>
                <w:rFonts w:asciiTheme="majorHAnsi" w:hAnsiTheme="majorHAnsi" w:cstheme="majorHAnsi"/>
                <w:sz w:val="20"/>
                <w:szCs w:val="20"/>
              </w:rPr>
            </w:pPr>
          </w:p>
        </w:tc>
      </w:tr>
      <w:tr w:rsidR="00CF2274" w:rsidRPr="0066248D" w:rsidTr="00CF2274">
        <w:trPr>
          <w:trHeight w:val="390"/>
        </w:trPr>
        <w:tc>
          <w:tcPr>
            <w:tcW w:w="4621" w:type="dxa"/>
            <w:tcBorders>
              <w:top w:val="single" w:sz="4" w:space="0" w:color="FFBC44"/>
              <w:left w:val="single" w:sz="4" w:space="0" w:color="FFBC44"/>
              <w:bottom w:val="single" w:sz="4" w:space="0" w:color="FFBC44"/>
              <w:right w:val="single" w:sz="4" w:space="0" w:color="FFBC44"/>
            </w:tcBorders>
            <w:shd w:val="clear" w:color="auto" w:fill="auto"/>
            <w:tcMar>
              <w:top w:w="28" w:type="dxa"/>
              <w:left w:w="28" w:type="dxa"/>
              <w:bottom w:w="28" w:type="dxa"/>
              <w:right w:w="28" w:type="dxa"/>
            </w:tcMar>
          </w:tcPr>
          <w:p w:rsidR="00CF2274" w:rsidRPr="0066248D" w:rsidRDefault="00CF2274" w:rsidP="002850AE">
            <w:pPr>
              <w:pStyle w:val="Standard"/>
              <w:spacing w:line="276" w:lineRule="auto"/>
              <w:jc w:val="center"/>
              <w:rPr>
                <w:rFonts w:asciiTheme="majorHAnsi" w:hAnsiTheme="majorHAnsi" w:cstheme="majorHAnsi"/>
                <w:color w:val="000000"/>
                <w:sz w:val="18"/>
                <w:szCs w:val="18"/>
              </w:rPr>
            </w:pPr>
            <w:r w:rsidRPr="0066248D">
              <w:rPr>
                <w:rFonts w:asciiTheme="majorHAnsi" w:hAnsiTheme="majorHAnsi" w:cstheme="majorHAnsi"/>
                <w:color w:val="000000"/>
                <w:sz w:val="18"/>
                <w:szCs w:val="18"/>
              </w:rPr>
              <w:t>(Assinatura do(a) requerente ou de outrem a seu rogo, se o(a) mesmo(a) não souber ou não puder assinar conforme Documento de Identificação)</w:t>
            </w:r>
          </w:p>
        </w:tc>
      </w:tr>
    </w:tbl>
    <w:p w:rsidR="005F3E4D" w:rsidRPr="0066248D" w:rsidRDefault="005F3E4D" w:rsidP="005F3E4D">
      <w:pPr>
        <w:rPr>
          <w:rFonts w:asciiTheme="majorHAnsi" w:hAnsiTheme="majorHAnsi" w:cstheme="majorHAnsi"/>
          <w:b/>
          <w:noProof/>
          <w:lang w:eastAsia="pt-PT"/>
        </w:rPr>
      </w:pPr>
    </w:p>
    <w:tbl>
      <w:tblPr>
        <w:tblW w:w="9954" w:type="dxa"/>
        <w:tblInd w:w="-287" w:type="dxa"/>
        <w:tblLayout w:type="fixed"/>
        <w:tblCellMar>
          <w:left w:w="10" w:type="dxa"/>
          <w:right w:w="10" w:type="dxa"/>
        </w:tblCellMar>
        <w:tblLook w:val="04A0" w:firstRow="1" w:lastRow="0" w:firstColumn="1" w:lastColumn="0" w:noHBand="0" w:noVBand="1"/>
      </w:tblPr>
      <w:tblGrid>
        <w:gridCol w:w="9954"/>
      </w:tblGrid>
      <w:tr w:rsidR="00CF2274" w:rsidRPr="0066248D" w:rsidTr="002850AE">
        <w:tc>
          <w:tcPr>
            <w:tcW w:w="9923" w:type="dxa"/>
            <w:shd w:val="clear" w:color="auto" w:fill="auto"/>
            <w:tcMar>
              <w:top w:w="55" w:type="dxa"/>
              <w:left w:w="55" w:type="dxa"/>
              <w:bottom w:w="55" w:type="dxa"/>
              <w:right w:w="55" w:type="dxa"/>
            </w:tcMar>
          </w:tcPr>
          <w:p w:rsidR="00CF2274" w:rsidRPr="0066248D" w:rsidRDefault="00CF2274" w:rsidP="002850AE">
            <w:pPr>
              <w:rPr>
                <w:rFonts w:asciiTheme="majorHAnsi" w:eastAsia="Arial" w:hAnsiTheme="majorHAnsi" w:cstheme="majorHAnsi"/>
                <w:b/>
              </w:rPr>
            </w:pPr>
          </w:p>
          <w:p w:rsidR="00CF2274" w:rsidRPr="0066248D" w:rsidRDefault="00CF2274" w:rsidP="002850AE">
            <w:pPr>
              <w:rPr>
                <w:rFonts w:asciiTheme="majorHAnsi" w:eastAsia="Arial" w:hAnsiTheme="majorHAnsi" w:cstheme="majorHAnsi"/>
                <w:b/>
              </w:rPr>
            </w:pPr>
            <w:r w:rsidRPr="0066248D">
              <w:rPr>
                <w:rFonts w:asciiTheme="majorHAnsi" w:eastAsia="Arial" w:hAnsiTheme="majorHAnsi" w:cstheme="majorHAnsi"/>
                <w:b/>
                <w:bCs/>
                <w:color w:val="767171" w:themeColor="background2" w:themeShade="80"/>
              </w:rPr>
              <w:t>DOCUMENTOS A APRESENTAR</w:t>
            </w:r>
          </w:p>
        </w:tc>
      </w:tr>
    </w:tbl>
    <w:p w:rsidR="00CF2274" w:rsidRPr="0066248D" w:rsidRDefault="00CF2274" w:rsidP="00CF2274">
      <w:pPr>
        <w:pStyle w:val="Standard"/>
        <w:rPr>
          <w:rFonts w:asciiTheme="majorHAnsi" w:hAnsiTheme="majorHAnsi" w:cstheme="majorHAnsi"/>
          <w:sz w:val="14"/>
          <w:szCs w:val="14"/>
        </w:rPr>
      </w:pPr>
    </w:p>
    <w:tbl>
      <w:tblPr>
        <w:tblW w:w="9892" w:type="dxa"/>
        <w:tblInd w:w="-256" w:type="dxa"/>
        <w:tblBorders>
          <w:top w:val="single" w:sz="4" w:space="0" w:color="FFBC44"/>
          <w:left w:val="single" w:sz="4" w:space="0" w:color="FFBC44"/>
          <w:bottom w:val="single" w:sz="4" w:space="0" w:color="FFBC44"/>
          <w:right w:val="single" w:sz="4" w:space="0" w:color="FFBC44"/>
        </w:tblBorders>
        <w:tblLayout w:type="fixed"/>
        <w:tblCellMar>
          <w:left w:w="10" w:type="dxa"/>
          <w:right w:w="10" w:type="dxa"/>
        </w:tblCellMar>
        <w:tblLook w:val="04A0" w:firstRow="1" w:lastRow="0" w:firstColumn="1" w:lastColumn="0" w:noHBand="0" w:noVBand="1"/>
      </w:tblPr>
      <w:tblGrid>
        <w:gridCol w:w="9892"/>
      </w:tblGrid>
      <w:tr w:rsidR="00CF2274" w:rsidRPr="0066248D" w:rsidTr="009A2502">
        <w:trPr>
          <w:trHeight w:hRule="exact" w:val="2922"/>
        </w:trPr>
        <w:tc>
          <w:tcPr>
            <w:tcW w:w="9892" w:type="dxa"/>
            <w:shd w:val="clear" w:color="auto" w:fill="auto"/>
            <w:tcMar>
              <w:top w:w="0" w:type="dxa"/>
              <w:left w:w="28" w:type="dxa"/>
              <w:bottom w:w="0" w:type="dxa"/>
              <w:right w:w="0" w:type="dxa"/>
            </w:tcMar>
            <w:vAlign w:val="center"/>
          </w:tcPr>
          <w:p w:rsidR="00CF2274" w:rsidRPr="0066248D" w:rsidRDefault="00BA0580" w:rsidP="002850AE">
            <w:pPr>
              <w:spacing w:line="276" w:lineRule="auto"/>
              <w:rPr>
                <w:rFonts w:asciiTheme="majorHAnsi" w:eastAsia="Arial" w:hAnsiTheme="majorHAnsi" w:cstheme="majorHAnsi"/>
                <w:color w:val="000000"/>
                <w:sz w:val="18"/>
                <w:szCs w:val="18"/>
              </w:rPr>
            </w:pPr>
            <w:sdt>
              <w:sdtPr>
                <w:rPr>
                  <w:rFonts w:asciiTheme="majorHAnsi" w:eastAsia="Arial" w:hAnsiTheme="majorHAnsi" w:cstheme="majorHAnsi"/>
                  <w:color w:val="000000"/>
                  <w:sz w:val="18"/>
                  <w:szCs w:val="18"/>
                </w:rPr>
                <w:id w:val="-228847862"/>
                <w14:checkbox>
                  <w14:checked w14:val="0"/>
                  <w14:checkedState w14:val="2612" w14:font="MS Gothic"/>
                  <w14:uncheckedState w14:val="2610" w14:font="MS Gothic"/>
                </w14:checkbox>
              </w:sdtPr>
              <w:sdtEndPr/>
              <w:sdtContent>
                <w:r w:rsidR="00CF2274" w:rsidRPr="0066248D">
                  <w:rPr>
                    <w:rFonts w:ascii="Segoe UI Symbol" w:eastAsia="Arial" w:hAnsi="Segoe UI Symbol" w:cs="Segoe UI Symbol"/>
                    <w:color w:val="000000"/>
                    <w:sz w:val="18"/>
                    <w:szCs w:val="18"/>
                  </w:rPr>
                  <w:t>☐</w:t>
                </w:r>
              </w:sdtContent>
            </w:sdt>
            <w:r w:rsidR="00CF2274" w:rsidRPr="0066248D">
              <w:rPr>
                <w:rFonts w:asciiTheme="majorHAnsi" w:eastAsia="Arial" w:hAnsiTheme="majorHAnsi" w:cstheme="majorHAnsi"/>
                <w:color w:val="000000"/>
                <w:sz w:val="18"/>
                <w:szCs w:val="18"/>
              </w:rPr>
              <w:t xml:space="preserve"> </w:t>
            </w:r>
            <w:r w:rsidR="00492689" w:rsidRPr="0066248D">
              <w:rPr>
                <w:rFonts w:asciiTheme="majorHAnsi" w:hAnsiTheme="majorHAnsi" w:cstheme="majorHAnsi"/>
              </w:rPr>
              <w:t xml:space="preserve">Elementos instrutórios para pedido de parecer à CMGIFR no âmbito da </w:t>
            </w:r>
            <w:r w:rsidR="00492689" w:rsidRPr="0066248D">
              <w:rPr>
                <w:rFonts w:asciiTheme="majorHAnsi" w:hAnsiTheme="majorHAnsi" w:cstheme="majorHAnsi"/>
                <w:b/>
              </w:rPr>
              <w:t>alínea b) do nº2 do artigo 60º do DL 82/2021, de 13 de outubro, na sua versão atual</w:t>
            </w:r>
            <w:r w:rsidR="009A2502" w:rsidRPr="0066248D">
              <w:rPr>
                <w:rFonts w:asciiTheme="majorHAnsi" w:hAnsiTheme="majorHAnsi" w:cstheme="majorHAnsi"/>
                <w:b/>
              </w:rPr>
              <w:t xml:space="preserve"> (Elementos do Quadro 1)</w:t>
            </w:r>
          </w:p>
          <w:p w:rsidR="00CF2274" w:rsidRPr="0066248D" w:rsidRDefault="00BA0580" w:rsidP="002850AE">
            <w:pPr>
              <w:spacing w:line="276" w:lineRule="auto"/>
              <w:rPr>
                <w:rFonts w:asciiTheme="majorHAnsi" w:hAnsiTheme="majorHAnsi" w:cstheme="majorHAnsi"/>
                <w:b/>
                <w:sz w:val="18"/>
              </w:rPr>
            </w:pPr>
            <w:sdt>
              <w:sdtPr>
                <w:rPr>
                  <w:rFonts w:asciiTheme="majorHAnsi" w:eastAsia="Arial" w:hAnsiTheme="majorHAnsi" w:cstheme="majorHAnsi"/>
                  <w:color w:val="000000"/>
                  <w:sz w:val="18"/>
                  <w:szCs w:val="18"/>
                </w:rPr>
                <w:id w:val="772520089"/>
                <w14:checkbox>
                  <w14:checked w14:val="0"/>
                  <w14:checkedState w14:val="2612" w14:font="MS Gothic"/>
                  <w14:uncheckedState w14:val="2610" w14:font="MS Gothic"/>
                </w14:checkbox>
              </w:sdtPr>
              <w:sdtEndPr/>
              <w:sdtContent>
                <w:r w:rsidR="00CF2274" w:rsidRPr="0066248D">
                  <w:rPr>
                    <w:rFonts w:ascii="Segoe UI Symbol" w:eastAsia="Arial" w:hAnsi="Segoe UI Symbol" w:cs="Segoe UI Symbol"/>
                    <w:color w:val="000000"/>
                    <w:sz w:val="18"/>
                    <w:szCs w:val="18"/>
                  </w:rPr>
                  <w:t>☐</w:t>
                </w:r>
              </w:sdtContent>
            </w:sdt>
            <w:r w:rsidR="00CF2274" w:rsidRPr="0066248D">
              <w:rPr>
                <w:rFonts w:asciiTheme="majorHAnsi" w:eastAsia="Arial" w:hAnsiTheme="majorHAnsi" w:cstheme="majorHAnsi"/>
                <w:color w:val="000000"/>
                <w:sz w:val="18"/>
                <w:szCs w:val="18"/>
              </w:rPr>
              <w:t xml:space="preserve"> </w:t>
            </w:r>
            <w:r w:rsidR="00492689" w:rsidRPr="0066248D">
              <w:rPr>
                <w:rFonts w:asciiTheme="majorHAnsi" w:hAnsiTheme="majorHAnsi" w:cstheme="majorHAnsi"/>
              </w:rPr>
              <w:t xml:space="preserve">Elementos instrutórios para pedido de parecer à CMGIFR no âmbito da </w:t>
            </w:r>
            <w:r w:rsidR="00492689" w:rsidRPr="0066248D">
              <w:rPr>
                <w:rFonts w:asciiTheme="majorHAnsi" w:hAnsiTheme="majorHAnsi" w:cstheme="majorHAnsi"/>
                <w:b/>
              </w:rPr>
              <w:t>alínea</w:t>
            </w:r>
            <w:r w:rsidR="00492689" w:rsidRPr="0066248D">
              <w:rPr>
                <w:rFonts w:asciiTheme="majorHAnsi" w:hAnsiTheme="majorHAnsi" w:cstheme="majorHAnsi"/>
              </w:rPr>
              <w:t xml:space="preserve"> </w:t>
            </w:r>
            <w:r w:rsidR="00492689" w:rsidRPr="0066248D">
              <w:rPr>
                <w:rFonts w:asciiTheme="majorHAnsi" w:hAnsiTheme="majorHAnsi" w:cstheme="majorHAnsi"/>
                <w:b/>
              </w:rPr>
              <w:t>d) do nº2 do artigo 60º do DL 82/2021, de 13 de outubro, na sua versão atual</w:t>
            </w:r>
            <w:r w:rsidR="009A2502" w:rsidRPr="0066248D">
              <w:rPr>
                <w:rFonts w:asciiTheme="majorHAnsi" w:hAnsiTheme="majorHAnsi" w:cstheme="majorHAnsi"/>
                <w:b/>
              </w:rPr>
              <w:t xml:space="preserve"> (Elementos do Quadro 2)</w:t>
            </w:r>
          </w:p>
          <w:p w:rsidR="00BB6964" w:rsidRPr="0066248D" w:rsidRDefault="00BA0580" w:rsidP="002850AE">
            <w:pPr>
              <w:spacing w:line="276" w:lineRule="auto"/>
              <w:rPr>
                <w:rFonts w:asciiTheme="majorHAnsi" w:hAnsiTheme="majorHAnsi" w:cstheme="majorHAnsi"/>
                <w:b/>
              </w:rPr>
            </w:pPr>
            <w:sdt>
              <w:sdtPr>
                <w:rPr>
                  <w:rFonts w:asciiTheme="majorHAnsi" w:eastAsia="Arial" w:hAnsiTheme="majorHAnsi" w:cstheme="majorHAnsi"/>
                  <w:color w:val="000000"/>
                  <w:sz w:val="18"/>
                  <w:szCs w:val="18"/>
                </w:rPr>
                <w:id w:val="1200131654"/>
                <w14:checkbox>
                  <w14:checked w14:val="0"/>
                  <w14:checkedState w14:val="2612" w14:font="MS Gothic"/>
                  <w14:uncheckedState w14:val="2610" w14:font="MS Gothic"/>
                </w14:checkbox>
              </w:sdtPr>
              <w:sdtEndPr/>
              <w:sdtContent>
                <w:r w:rsidR="00BB6964" w:rsidRPr="0066248D">
                  <w:rPr>
                    <w:rFonts w:ascii="Segoe UI Symbol" w:eastAsia="Arial" w:hAnsi="Segoe UI Symbol" w:cs="Segoe UI Symbol"/>
                    <w:color w:val="000000"/>
                    <w:sz w:val="18"/>
                    <w:szCs w:val="18"/>
                  </w:rPr>
                  <w:t>☐</w:t>
                </w:r>
              </w:sdtContent>
            </w:sdt>
            <w:r w:rsidR="00BB6964" w:rsidRPr="0066248D">
              <w:rPr>
                <w:rFonts w:asciiTheme="majorHAnsi" w:eastAsia="Arial" w:hAnsiTheme="majorHAnsi" w:cstheme="majorHAnsi"/>
                <w:color w:val="000000"/>
                <w:sz w:val="18"/>
                <w:szCs w:val="18"/>
              </w:rPr>
              <w:t xml:space="preserve"> </w:t>
            </w:r>
            <w:r w:rsidR="00BB6964" w:rsidRPr="0066248D">
              <w:rPr>
                <w:rFonts w:asciiTheme="majorHAnsi" w:hAnsiTheme="majorHAnsi" w:cstheme="majorHAnsi"/>
              </w:rPr>
              <w:t>Elementos instrutórios para pedido de parecer à CMGIFR no âmbito do</w:t>
            </w:r>
            <w:r w:rsidR="009A2502" w:rsidRPr="0066248D">
              <w:rPr>
                <w:rFonts w:asciiTheme="majorHAnsi" w:hAnsiTheme="majorHAnsi" w:cstheme="majorHAnsi"/>
              </w:rPr>
              <w:t xml:space="preserve"> </w:t>
            </w:r>
            <w:r w:rsidR="009A2502" w:rsidRPr="0066248D">
              <w:rPr>
                <w:rFonts w:asciiTheme="majorHAnsi" w:hAnsiTheme="majorHAnsi" w:cstheme="majorHAnsi"/>
                <w:b/>
              </w:rPr>
              <w:t>nº1 do</w:t>
            </w:r>
            <w:r w:rsidR="00BB6964" w:rsidRPr="0066248D">
              <w:rPr>
                <w:rFonts w:asciiTheme="majorHAnsi" w:hAnsiTheme="majorHAnsi" w:cstheme="majorHAnsi"/>
              </w:rPr>
              <w:t xml:space="preserve"> </w:t>
            </w:r>
            <w:r w:rsidR="00BB6964" w:rsidRPr="0066248D">
              <w:rPr>
                <w:rFonts w:asciiTheme="majorHAnsi" w:hAnsiTheme="majorHAnsi" w:cstheme="majorHAnsi"/>
                <w:b/>
              </w:rPr>
              <w:t>artigo 61º do DL 82/2021, de 13 de outubro, na sua versão atual</w:t>
            </w:r>
            <w:r w:rsidR="009A2502" w:rsidRPr="0066248D">
              <w:rPr>
                <w:rFonts w:asciiTheme="majorHAnsi" w:hAnsiTheme="majorHAnsi" w:cstheme="majorHAnsi"/>
                <w:b/>
              </w:rPr>
              <w:t xml:space="preserve"> (Elementos do Quadro 3)</w:t>
            </w:r>
          </w:p>
          <w:p w:rsidR="00BB6964" w:rsidRPr="0066248D" w:rsidRDefault="00BA0580" w:rsidP="00492689">
            <w:pPr>
              <w:spacing w:line="276" w:lineRule="auto"/>
              <w:rPr>
                <w:rFonts w:asciiTheme="majorHAnsi" w:hAnsiTheme="majorHAnsi" w:cstheme="majorHAnsi"/>
                <w:b/>
              </w:rPr>
            </w:pPr>
            <w:sdt>
              <w:sdtPr>
                <w:rPr>
                  <w:rFonts w:asciiTheme="majorHAnsi" w:eastAsia="Arial" w:hAnsiTheme="majorHAnsi" w:cstheme="majorHAnsi"/>
                  <w:color w:val="000000"/>
                  <w:sz w:val="18"/>
                  <w:szCs w:val="18"/>
                </w:rPr>
                <w:id w:val="-767224478"/>
                <w14:checkbox>
                  <w14:checked w14:val="0"/>
                  <w14:checkedState w14:val="2612" w14:font="MS Gothic"/>
                  <w14:uncheckedState w14:val="2610" w14:font="MS Gothic"/>
                </w14:checkbox>
              </w:sdtPr>
              <w:sdtEndPr/>
              <w:sdtContent>
                <w:r w:rsidR="00CF2274" w:rsidRPr="0066248D">
                  <w:rPr>
                    <w:rFonts w:ascii="Segoe UI Symbol" w:eastAsia="Arial" w:hAnsi="Segoe UI Symbol" w:cs="Segoe UI Symbol"/>
                    <w:color w:val="000000"/>
                    <w:sz w:val="18"/>
                    <w:szCs w:val="18"/>
                  </w:rPr>
                  <w:t>☐</w:t>
                </w:r>
              </w:sdtContent>
            </w:sdt>
            <w:r w:rsidR="00CF2274" w:rsidRPr="0066248D">
              <w:rPr>
                <w:rFonts w:asciiTheme="majorHAnsi" w:eastAsia="Arial" w:hAnsiTheme="majorHAnsi" w:cstheme="majorHAnsi"/>
                <w:color w:val="000000"/>
                <w:sz w:val="18"/>
                <w:szCs w:val="18"/>
              </w:rPr>
              <w:t xml:space="preserve"> </w:t>
            </w:r>
            <w:r w:rsidR="00492689" w:rsidRPr="0066248D">
              <w:rPr>
                <w:rFonts w:asciiTheme="majorHAnsi" w:hAnsiTheme="majorHAnsi" w:cstheme="majorHAnsi"/>
              </w:rPr>
              <w:t xml:space="preserve">Elementos instrutórios para pedido de parecer à CMGIFR no âmbito do </w:t>
            </w:r>
            <w:r w:rsidR="009A2502" w:rsidRPr="0066248D">
              <w:rPr>
                <w:rFonts w:asciiTheme="majorHAnsi" w:hAnsiTheme="majorHAnsi" w:cstheme="majorHAnsi"/>
                <w:b/>
              </w:rPr>
              <w:t xml:space="preserve">nº1 e nº 3 do </w:t>
            </w:r>
            <w:r w:rsidR="00492689" w:rsidRPr="0066248D">
              <w:rPr>
                <w:rFonts w:asciiTheme="majorHAnsi" w:hAnsiTheme="majorHAnsi" w:cstheme="majorHAnsi"/>
                <w:b/>
              </w:rPr>
              <w:t>artigo 61º do DL 82/2021, de 13 de outubro, na sua versão atual</w:t>
            </w:r>
            <w:r w:rsidR="009A2502" w:rsidRPr="0066248D">
              <w:rPr>
                <w:rFonts w:asciiTheme="majorHAnsi" w:hAnsiTheme="majorHAnsi" w:cstheme="majorHAnsi"/>
                <w:b/>
              </w:rPr>
              <w:t xml:space="preserve"> ((Elementos do Quadro 3 + elementos do Quadro 3.1)</w:t>
            </w:r>
          </w:p>
          <w:p w:rsidR="00BB6964" w:rsidRPr="0066248D" w:rsidRDefault="00BB6964" w:rsidP="00492689">
            <w:pPr>
              <w:spacing w:line="276" w:lineRule="auto"/>
              <w:rPr>
                <w:rFonts w:asciiTheme="majorHAnsi" w:eastAsia="Arial" w:hAnsiTheme="majorHAnsi" w:cstheme="majorHAnsi"/>
                <w:color w:val="000000"/>
                <w:sz w:val="18"/>
                <w:szCs w:val="18"/>
              </w:rPr>
            </w:pPr>
          </w:p>
        </w:tc>
      </w:tr>
    </w:tbl>
    <w:p w:rsidR="005F3E4D" w:rsidRPr="0066248D" w:rsidRDefault="005F3E4D" w:rsidP="005F3E4D">
      <w:pPr>
        <w:rPr>
          <w:rFonts w:asciiTheme="majorHAnsi" w:hAnsiTheme="majorHAnsi" w:cstheme="majorHAnsi"/>
          <w:b/>
          <w:noProof/>
          <w:lang w:eastAsia="pt-PT"/>
        </w:rPr>
      </w:pPr>
    </w:p>
    <w:p w:rsidR="00CF2274" w:rsidRPr="0066248D" w:rsidRDefault="00CF2274" w:rsidP="005F3E4D">
      <w:pPr>
        <w:rPr>
          <w:rFonts w:asciiTheme="majorHAnsi" w:hAnsiTheme="majorHAnsi" w:cstheme="majorHAnsi"/>
          <w:b/>
          <w:noProof/>
          <w:lang w:eastAsia="pt-PT"/>
        </w:rPr>
      </w:pPr>
    </w:p>
    <w:p w:rsidR="00CF2274" w:rsidRPr="0066248D" w:rsidRDefault="00CF2274" w:rsidP="005F3E4D">
      <w:pPr>
        <w:rPr>
          <w:rFonts w:asciiTheme="majorHAnsi" w:hAnsiTheme="majorHAnsi" w:cstheme="majorHAnsi"/>
          <w:b/>
          <w:noProof/>
          <w:lang w:eastAsia="pt-PT"/>
        </w:rPr>
      </w:pPr>
    </w:p>
    <w:p w:rsidR="00CF2274" w:rsidRPr="0066248D" w:rsidRDefault="00CF2274" w:rsidP="005F3E4D">
      <w:pPr>
        <w:rPr>
          <w:rFonts w:asciiTheme="majorHAnsi" w:hAnsiTheme="majorHAnsi" w:cstheme="majorHAnsi"/>
          <w:b/>
          <w:noProof/>
          <w:lang w:eastAsia="pt-PT"/>
        </w:rPr>
      </w:pPr>
    </w:p>
    <w:p w:rsidR="00CF2274" w:rsidRPr="0066248D" w:rsidRDefault="00CF2274" w:rsidP="005F3E4D">
      <w:pPr>
        <w:rPr>
          <w:rFonts w:asciiTheme="majorHAnsi" w:hAnsiTheme="majorHAnsi" w:cstheme="majorHAnsi"/>
          <w:b/>
          <w:noProof/>
          <w:lang w:eastAsia="pt-PT"/>
        </w:rPr>
      </w:pPr>
    </w:p>
    <w:p w:rsidR="00CF2274" w:rsidRPr="0066248D" w:rsidRDefault="00CF2274" w:rsidP="005F3E4D">
      <w:pPr>
        <w:rPr>
          <w:rFonts w:asciiTheme="majorHAnsi" w:hAnsiTheme="majorHAnsi" w:cstheme="majorHAnsi"/>
          <w:b/>
          <w:noProof/>
          <w:lang w:eastAsia="pt-PT"/>
        </w:rPr>
      </w:pPr>
    </w:p>
    <w:p w:rsidR="00BC0DA4" w:rsidRPr="0066248D" w:rsidRDefault="00BC0DA4" w:rsidP="005F3E4D">
      <w:pPr>
        <w:rPr>
          <w:rFonts w:asciiTheme="majorHAnsi" w:hAnsiTheme="majorHAnsi" w:cstheme="majorHAnsi"/>
          <w:b/>
          <w:noProof/>
          <w:lang w:eastAsia="pt-PT"/>
        </w:rPr>
      </w:pPr>
    </w:p>
    <w:p w:rsidR="00BC0DA4" w:rsidRPr="0066248D" w:rsidRDefault="00BC0DA4" w:rsidP="005F3E4D">
      <w:pPr>
        <w:rPr>
          <w:rFonts w:asciiTheme="majorHAnsi" w:hAnsiTheme="majorHAnsi" w:cstheme="majorHAnsi"/>
          <w:b/>
          <w:noProof/>
          <w:lang w:eastAsia="pt-PT"/>
        </w:rPr>
      </w:pPr>
    </w:p>
    <w:p w:rsidR="000D7C45" w:rsidRPr="0066248D" w:rsidRDefault="000D7C45" w:rsidP="00DF2706">
      <w:pPr>
        <w:spacing w:after="0" w:line="240" w:lineRule="auto"/>
        <w:jc w:val="center"/>
        <w:rPr>
          <w:rFonts w:asciiTheme="majorHAnsi" w:hAnsiTheme="majorHAnsi" w:cstheme="majorHAnsi"/>
          <w:b/>
          <w:color w:val="BF8F00" w:themeColor="accent4" w:themeShade="BF"/>
          <w:sz w:val="24"/>
        </w:rPr>
      </w:pPr>
      <w:r w:rsidRPr="0066248D">
        <w:rPr>
          <w:rFonts w:asciiTheme="majorHAnsi" w:hAnsiTheme="majorHAnsi" w:cstheme="majorHAnsi"/>
          <w:b/>
          <w:color w:val="BF8F00" w:themeColor="accent4" w:themeShade="BF"/>
          <w:sz w:val="24"/>
        </w:rPr>
        <w:lastRenderedPageBreak/>
        <w:t>Nº1 e Nº3 do ARTIGO 61º</w:t>
      </w:r>
    </w:p>
    <w:p w:rsidR="00DF2706" w:rsidRPr="00276D11" w:rsidRDefault="00DF2706" w:rsidP="00DF2706">
      <w:pPr>
        <w:spacing w:after="0" w:line="240" w:lineRule="auto"/>
        <w:jc w:val="center"/>
        <w:rPr>
          <w:rFonts w:asciiTheme="majorHAnsi" w:hAnsiTheme="majorHAnsi" w:cstheme="majorHAnsi"/>
          <w:b/>
          <w:color w:val="BF8F00" w:themeColor="accent4" w:themeShade="BF"/>
          <w:sz w:val="16"/>
        </w:rPr>
      </w:pPr>
    </w:p>
    <w:p w:rsidR="00DF2706" w:rsidRPr="0066248D" w:rsidRDefault="00DF2706" w:rsidP="00DF2706">
      <w:pPr>
        <w:spacing w:after="0" w:line="240" w:lineRule="auto"/>
        <w:jc w:val="center"/>
        <w:rPr>
          <w:rFonts w:asciiTheme="majorHAnsi" w:hAnsiTheme="majorHAnsi" w:cstheme="majorHAnsi"/>
          <w:b/>
          <w:color w:val="BF8F00" w:themeColor="accent4" w:themeShade="BF"/>
          <w:sz w:val="24"/>
        </w:rPr>
      </w:pPr>
      <w:r w:rsidRPr="0066248D">
        <w:rPr>
          <w:rFonts w:asciiTheme="majorHAnsi" w:hAnsiTheme="majorHAnsi" w:cstheme="majorHAnsi"/>
          <w:b/>
          <w:color w:val="BF8F00" w:themeColor="accent4" w:themeShade="BF"/>
          <w:sz w:val="24"/>
        </w:rPr>
        <w:t xml:space="preserve">OBRAS DE CONSTRUÇÃO OU AMPLIAÇÃO DE EDIFICIOS EM SOLO RUSTICO FORA DAS APPS E DOS AGLOMERADOS RURAIS, QUANDO SITUADAS EM TERRITÓRIO FLORESTAL OU A MENOS DE 50M DE TERRITÓRIOS FLORESTAIS </w:t>
      </w:r>
      <w:r w:rsidR="00514C90">
        <w:rPr>
          <w:rFonts w:asciiTheme="majorHAnsi" w:hAnsiTheme="majorHAnsi" w:cstheme="majorHAnsi"/>
          <w:b/>
          <w:color w:val="BF8F00" w:themeColor="accent4" w:themeShade="BF"/>
          <w:sz w:val="24"/>
        </w:rPr>
        <w:t>CUJA AREA DE IMPLANTAÇÃO CUMPRE MENOS DE 50M À ESTREMA DA PROPRIEDADE</w:t>
      </w:r>
    </w:p>
    <w:p w:rsidR="00DF2706" w:rsidRPr="00276D11" w:rsidRDefault="00DF2706" w:rsidP="00DF2706">
      <w:pPr>
        <w:spacing w:after="0" w:line="240" w:lineRule="auto"/>
        <w:jc w:val="center"/>
        <w:rPr>
          <w:rFonts w:asciiTheme="majorHAnsi" w:hAnsiTheme="majorHAnsi" w:cstheme="majorHAnsi"/>
          <w:b/>
          <w:color w:val="BF8F00" w:themeColor="accent4" w:themeShade="BF"/>
          <w:sz w:val="12"/>
        </w:rPr>
      </w:pPr>
    </w:p>
    <w:p w:rsidR="00DF2706" w:rsidRPr="0066248D" w:rsidRDefault="00DF2706" w:rsidP="00DF2706">
      <w:pPr>
        <w:spacing w:after="0" w:line="240" w:lineRule="auto"/>
        <w:jc w:val="center"/>
        <w:rPr>
          <w:rFonts w:asciiTheme="majorHAnsi" w:hAnsiTheme="majorHAnsi" w:cstheme="majorHAnsi"/>
          <w:b/>
          <w:color w:val="767171" w:themeColor="background2" w:themeShade="80"/>
        </w:rPr>
      </w:pPr>
      <w:r w:rsidRPr="0066248D">
        <w:rPr>
          <w:rFonts w:asciiTheme="majorHAnsi" w:hAnsiTheme="majorHAnsi" w:cstheme="majorHAnsi"/>
          <w:b/>
          <w:color w:val="767171" w:themeColor="background2" w:themeShade="80"/>
        </w:rPr>
        <w:t>E</w:t>
      </w:r>
      <w:r w:rsidR="000D7C45" w:rsidRPr="0066248D">
        <w:rPr>
          <w:rFonts w:asciiTheme="majorHAnsi" w:hAnsiTheme="majorHAnsi" w:cstheme="majorHAnsi"/>
          <w:b/>
          <w:color w:val="767171" w:themeColor="background2" w:themeShade="80"/>
        </w:rPr>
        <w:t>NQUADRAMENTO</w:t>
      </w:r>
      <w:r w:rsidRPr="0066248D">
        <w:rPr>
          <w:rFonts w:asciiTheme="majorHAnsi" w:hAnsiTheme="majorHAnsi" w:cstheme="majorHAnsi"/>
          <w:b/>
          <w:color w:val="767171" w:themeColor="background2" w:themeShade="80"/>
        </w:rPr>
        <w:t xml:space="preserve"> </w:t>
      </w:r>
    </w:p>
    <w:p w:rsidR="00183D84" w:rsidRPr="00276D11" w:rsidRDefault="00183D84" w:rsidP="00DF2706">
      <w:pPr>
        <w:spacing w:after="0" w:line="240" w:lineRule="auto"/>
        <w:jc w:val="center"/>
        <w:rPr>
          <w:rFonts w:asciiTheme="majorHAnsi" w:hAnsiTheme="majorHAnsi" w:cstheme="majorHAnsi"/>
          <w:b/>
          <w:color w:val="767171" w:themeColor="background2" w:themeShade="80"/>
          <w:sz w:val="14"/>
        </w:rPr>
      </w:pPr>
    </w:p>
    <w:p w:rsidR="000D7C45" w:rsidRPr="0066248D" w:rsidRDefault="00DF2706" w:rsidP="006A7F3D">
      <w:pPr>
        <w:pStyle w:val="PargrafodaLista"/>
        <w:numPr>
          <w:ilvl w:val="0"/>
          <w:numId w:val="44"/>
        </w:numPr>
        <w:spacing w:after="0" w:line="240" w:lineRule="auto"/>
        <w:ind w:left="426"/>
        <w:jc w:val="both"/>
        <w:rPr>
          <w:rFonts w:asciiTheme="majorHAnsi" w:hAnsiTheme="majorHAnsi" w:cstheme="majorHAnsi"/>
          <w:b/>
          <w:sz w:val="18"/>
          <w:szCs w:val="18"/>
        </w:rPr>
      </w:pPr>
      <w:r w:rsidRPr="0066248D">
        <w:rPr>
          <w:rFonts w:asciiTheme="majorHAnsi" w:hAnsiTheme="majorHAnsi" w:cstheme="majorHAnsi"/>
          <w:sz w:val="18"/>
          <w:szCs w:val="18"/>
        </w:rPr>
        <w:t>De acordo com o nº 3 do artigo 6</w:t>
      </w:r>
      <w:r w:rsidR="00BC0DA4" w:rsidRPr="0066248D">
        <w:rPr>
          <w:rFonts w:asciiTheme="majorHAnsi" w:hAnsiTheme="majorHAnsi" w:cstheme="majorHAnsi"/>
          <w:sz w:val="18"/>
          <w:szCs w:val="18"/>
        </w:rPr>
        <w:t>1</w:t>
      </w:r>
      <w:r w:rsidRPr="0066248D">
        <w:rPr>
          <w:rFonts w:asciiTheme="majorHAnsi" w:hAnsiTheme="majorHAnsi" w:cstheme="majorHAnsi"/>
          <w:sz w:val="18"/>
          <w:szCs w:val="18"/>
        </w:rPr>
        <w:t xml:space="preserve">ª do Decreto-Lei nº 82/2021, de 13 de outubro, na sua atual redação é necessário a emissão de parecer vinculativo da Comissão Municipal de Gestão Integrada de Fogos Rurais nos casos de operações urbanísticas enquadradas </w:t>
      </w:r>
      <w:r w:rsidRPr="0066248D">
        <w:rPr>
          <w:rFonts w:asciiTheme="majorHAnsi" w:hAnsiTheme="majorHAnsi" w:cstheme="majorHAnsi"/>
          <w:b/>
          <w:sz w:val="18"/>
          <w:szCs w:val="18"/>
        </w:rPr>
        <w:t>artigo 61º</w:t>
      </w:r>
      <w:r w:rsidRPr="0066248D">
        <w:rPr>
          <w:rFonts w:asciiTheme="majorHAnsi" w:hAnsiTheme="majorHAnsi" w:cstheme="majorHAnsi"/>
          <w:sz w:val="18"/>
          <w:szCs w:val="18"/>
        </w:rPr>
        <w:t>.</w:t>
      </w:r>
    </w:p>
    <w:p w:rsidR="000D7C45" w:rsidRPr="0066248D" w:rsidRDefault="000D7C45" w:rsidP="006A7F3D">
      <w:pPr>
        <w:pStyle w:val="PargrafodaLista"/>
        <w:spacing w:after="0" w:line="240" w:lineRule="auto"/>
        <w:ind w:left="426"/>
        <w:jc w:val="both"/>
        <w:rPr>
          <w:rFonts w:asciiTheme="majorHAnsi" w:hAnsiTheme="majorHAnsi" w:cstheme="majorHAnsi"/>
          <w:b/>
          <w:sz w:val="18"/>
          <w:szCs w:val="18"/>
        </w:rPr>
      </w:pPr>
    </w:p>
    <w:p w:rsidR="00DF2706" w:rsidRPr="0066248D" w:rsidRDefault="000D7C45" w:rsidP="006A7F3D">
      <w:pPr>
        <w:pStyle w:val="PargrafodaLista"/>
        <w:numPr>
          <w:ilvl w:val="0"/>
          <w:numId w:val="44"/>
        </w:numPr>
        <w:spacing w:after="0" w:line="240" w:lineRule="auto"/>
        <w:ind w:left="426"/>
        <w:jc w:val="both"/>
        <w:rPr>
          <w:rFonts w:asciiTheme="majorHAnsi" w:hAnsiTheme="majorHAnsi" w:cstheme="majorHAnsi"/>
          <w:b/>
          <w:sz w:val="18"/>
          <w:szCs w:val="18"/>
        </w:rPr>
      </w:pPr>
      <w:r w:rsidRPr="0066248D">
        <w:rPr>
          <w:rFonts w:asciiTheme="majorHAnsi" w:hAnsiTheme="majorHAnsi" w:cstheme="majorHAnsi"/>
          <w:sz w:val="18"/>
          <w:szCs w:val="18"/>
        </w:rPr>
        <w:t>O enquadramento no nº1</w:t>
      </w:r>
      <w:r w:rsidR="00514C90">
        <w:rPr>
          <w:rFonts w:asciiTheme="majorHAnsi" w:hAnsiTheme="majorHAnsi" w:cstheme="majorHAnsi"/>
          <w:sz w:val="18"/>
          <w:szCs w:val="18"/>
        </w:rPr>
        <w:t xml:space="preserve"> e no nº3</w:t>
      </w:r>
      <w:r w:rsidRPr="0066248D">
        <w:rPr>
          <w:rFonts w:asciiTheme="majorHAnsi" w:hAnsiTheme="majorHAnsi" w:cstheme="majorHAnsi"/>
          <w:sz w:val="18"/>
          <w:szCs w:val="18"/>
        </w:rPr>
        <w:t xml:space="preserve"> do</w:t>
      </w:r>
      <w:r w:rsidR="00BC0DA4" w:rsidRPr="0066248D">
        <w:rPr>
          <w:rFonts w:asciiTheme="majorHAnsi" w:hAnsiTheme="majorHAnsi" w:cstheme="majorHAnsi"/>
          <w:sz w:val="18"/>
          <w:szCs w:val="18"/>
        </w:rPr>
        <w:t xml:space="preserve"> </w:t>
      </w:r>
      <w:r w:rsidRPr="0066248D">
        <w:rPr>
          <w:rFonts w:asciiTheme="majorHAnsi" w:hAnsiTheme="majorHAnsi" w:cstheme="majorHAnsi"/>
          <w:sz w:val="18"/>
          <w:szCs w:val="18"/>
        </w:rPr>
        <w:t>artigo</w:t>
      </w:r>
      <w:r w:rsidR="00BC0DA4" w:rsidRPr="0066248D">
        <w:rPr>
          <w:rFonts w:asciiTheme="majorHAnsi" w:hAnsiTheme="majorHAnsi" w:cstheme="majorHAnsi"/>
          <w:sz w:val="18"/>
          <w:szCs w:val="18"/>
        </w:rPr>
        <w:t xml:space="preserve"> 61</w:t>
      </w:r>
      <w:r w:rsidR="00DF2706" w:rsidRPr="0066248D">
        <w:rPr>
          <w:rFonts w:asciiTheme="majorHAnsi" w:hAnsiTheme="majorHAnsi" w:cstheme="majorHAnsi"/>
          <w:sz w:val="18"/>
          <w:szCs w:val="18"/>
        </w:rPr>
        <w:t xml:space="preserve">º </w:t>
      </w:r>
      <w:r w:rsidRPr="0066248D">
        <w:rPr>
          <w:rFonts w:asciiTheme="majorHAnsi" w:hAnsiTheme="majorHAnsi" w:cstheme="majorHAnsi"/>
          <w:sz w:val="18"/>
          <w:szCs w:val="18"/>
        </w:rPr>
        <w:t xml:space="preserve">refere-se a </w:t>
      </w:r>
      <w:r w:rsidRPr="0066248D">
        <w:rPr>
          <w:rFonts w:asciiTheme="majorHAnsi" w:hAnsiTheme="majorHAnsi" w:cstheme="majorHAnsi"/>
          <w:color w:val="BF8F00" w:themeColor="accent4" w:themeShade="BF"/>
          <w:sz w:val="18"/>
          <w:szCs w:val="18"/>
        </w:rPr>
        <w:t>o</w:t>
      </w:r>
      <w:r w:rsidR="00DF2706" w:rsidRPr="0066248D">
        <w:rPr>
          <w:rFonts w:asciiTheme="majorHAnsi" w:hAnsiTheme="majorHAnsi" w:cstheme="majorHAnsi"/>
          <w:color w:val="BF8F00" w:themeColor="accent4" w:themeShade="BF"/>
          <w:sz w:val="18"/>
          <w:szCs w:val="18"/>
        </w:rPr>
        <w:t>bras</w:t>
      </w:r>
      <w:r w:rsidR="00BC0DA4" w:rsidRPr="0066248D">
        <w:rPr>
          <w:rFonts w:asciiTheme="majorHAnsi" w:hAnsiTheme="majorHAnsi" w:cstheme="majorHAnsi"/>
          <w:color w:val="BF8F00" w:themeColor="accent4" w:themeShade="BF"/>
          <w:sz w:val="18"/>
          <w:szCs w:val="18"/>
        </w:rPr>
        <w:t xml:space="preserve"> de construção ou ampliação de edifícios </w:t>
      </w:r>
      <w:r w:rsidR="00DF2706" w:rsidRPr="0066248D">
        <w:rPr>
          <w:rFonts w:asciiTheme="majorHAnsi" w:hAnsiTheme="majorHAnsi" w:cstheme="majorHAnsi"/>
          <w:color w:val="BF8F00" w:themeColor="accent4" w:themeShade="BF"/>
          <w:sz w:val="18"/>
          <w:szCs w:val="18"/>
        </w:rPr>
        <w:t xml:space="preserve">localizadas em solo rústico </w:t>
      </w:r>
      <w:r w:rsidR="00DF2706" w:rsidRPr="0066248D">
        <w:rPr>
          <w:rFonts w:asciiTheme="majorHAnsi" w:hAnsiTheme="majorHAnsi" w:cstheme="majorHAnsi"/>
          <w:sz w:val="18"/>
          <w:szCs w:val="18"/>
        </w:rPr>
        <w:t>(exceto nos aglomerados rurais)</w:t>
      </w:r>
      <w:r w:rsidR="00BC0DA4" w:rsidRPr="0066248D">
        <w:rPr>
          <w:rFonts w:asciiTheme="majorHAnsi" w:hAnsiTheme="majorHAnsi" w:cstheme="majorHAnsi"/>
          <w:sz w:val="18"/>
          <w:szCs w:val="18"/>
        </w:rPr>
        <w:t xml:space="preserve">, fora de áreas classificadas com um </w:t>
      </w:r>
      <w:r w:rsidR="00DF2706" w:rsidRPr="0066248D">
        <w:rPr>
          <w:rFonts w:asciiTheme="majorHAnsi" w:hAnsiTheme="majorHAnsi" w:cstheme="majorHAnsi"/>
          <w:sz w:val="18"/>
          <w:szCs w:val="18"/>
        </w:rPr>
        <w:t>nível de perigosidade de incêndio rural «eleva</w:t>
      </w:r>
      <w:r w:rsidR="00E6249F" w:rsidRPr="0066248D">
        <w:rPr>
          <w:rFonts w:asciiTheme="majorHAnsi" w:hAnsiTheme="majorHAnsi" w:cstheme="majorHAnsi"/>
          <w:sz w:val="18"/>
          <w:szCs w:val="18"/>
        </w:rPr>
        <w:t>da</w:t>
      </w:r>
      <w:r w:rsidR="00DF2706" w:rsidRPr="0066248D">
        <w:rPr>
          <w:rFonts w:asciiTheme="majorHAnsi" w:hAnsiTheme="majorHAnsi" w:cstheme="majorHAnsi"/>
          <w:sz w:val="18"/>
          <w:szCs w:val="18"/>
        </w:rPr>
        <w:t>» ou «muito elevada» na carta de perigosidade de incêndio r</w:t>
      </w:r>
      <w:r w:rsidR="00514C90">
        <w:rPr>
          <w:rFonts w:asciiTheme="majorHAnsi" w:hAnsiTheme="majorHAnsi" w:cstheme="majorHAnsi"/>
          <w:sz w:val="18"/>
          <w:szCs w:val="18"/>
        </w:rPr>
        <w:t>ural que integra o PMDFCI 2019-</w:t>
      </w:r>
      <w:r w:rsidR="00DF2706" w:rsidRPr="0066248D">
        <w:rPr>
          <w:rFonts w:asciiTheme="majorHAnsi" w:hAnsiTheme="majorHAnsi" w:cstheme="majorHAnsi"/>
          <w:sz w:val="18"/>
          <w:szCs w:val="18"/>
        </w:rPr>
        <w:t xml:space="preserve">2028 para o município de Évora (em vigor até dezembro de 2024),  ou </w:t>
      </w:r>
      <w:r w:rsidR="00BC0DA4" w:rsidRPr="0066248D">
        <w:rPr>
          <w:rFonts w:asciiTheme="majorHAnsi" w:hAnsiTheme="majorHAnsi" w:cstheme="majorHAnsi"/>
          <w:sz w:val="18"/>
          <w:szCs w:val="18"/>
        </w:rPr>
        <w:t>na</w:t>
      </w:r>
      <w:r w:rsidR="00DF2706" w:rsidRPr="0066248D">
        <w:rPr>
          <w:rFonts w:asciiTheme="majorHAnsi" w:hAnsiTheme="majorHAnsi" w:cstheme="majorHAnsi"/>
          <w:sz w:val="18"/>
          <w:szCs w:val="18"/>
        </w:rPr>
        <w:t xml:space="preserve"> planta de condicionantes do </w:t>
      </w:r>
      <w:r w:rsidR="00BC0DA4" w:rsidRPr="0066248D">
        <w:rPr>
          <w:rFonts w:asciiTheme="majorHAnsi" w:hAnsiTheme="majorHAnsi" w:cstheme="majorHAnsi"/>
          <w:sz w:val="18"/>
          <w:szCs w:val="18"/>
        </w:rPr>
        <w:t>PDM</w:t>
      </w:r>
      <w:r w:rsidR="00DF2706" w:rsidRPr="0066248D">
        <w:rPr>
          <w:rFonts w:asciiTheme="majorHAnsi" w:hAnsiTheme="majorHAnsi" w:cstheme="majorHAnsi"/>
          <w:sz w:val="18"/>
          <w:szCs w:val="18"/>
        </w:rPr>
        <w:t>, nos termos do n.º 6 do artigo 41.º,</w:t>
      </w:r>
      <w:r w:rsidR="00514C90">
        <w:rPr>
          <w:rFonts w:asciiTheme="majorHAnsi" w:hAnsiTheme="majorHAnsi" w:cstheme="majorHAnsi"/>
          <w:sz w:val="18"/>
          <w:szCs w:val="18"/>
        </w:rPr>
        <w:t xml:space="preserve"> que não cumprem o afastamento mínimo exigido  de 50m à estrema da propriedade, havendo necessidade de autorização do município para a sua redução até um mínimo de 10m, </w:t>
      </w:r>
      <w:r w:rsidR="00DF2706" w:rsidRPr="0066248D">
        <w:rPr>
          <w:rFonts w:asciiTheme="majorHAnsi" w:hAnsiTheme="majorHAnsi" w:cstheme="majorHAnsi"/>
          <w:sz w:val="18"/>
          <w:szCs w:val="18"/>
        </w:rPr>
        <w:t>quando se mostrem cumprid</w:t>
      </w:r>
      <w:r w:rsidR="00514C90">
        <w:rPr>
          <w:rFonts w:asciiTheme="majorHAnsi" w:hAnsiTheme="majorHAnsi" w:cstheme="majorHAnsi"/>
          <w:sz w:val="18"/>
          <w:szCs w:val="18"/>
        </w:rPr>
        <w:t xml:space="preserve">as, </w:t>
      </w:r>
      <w:r w:rsidR="00DF2706" w:rsidRPr="0066248D">
        <w:rPr>
          <w:rFonts w:asciiTheme="majorHAnsi" w:hAnsiTheme="majorHAnsi" w:cstheme="majorHAnsi"/>
          <w:sz w:val="18"/>
          <w:szCs w:val="18"/>
        </w:rPr>
        <w:t xml:space="preserve">cumulativamente, as seguintes condições: </w:t>
      </w:r>
    </w:p>
    <w:p w:rsidR="00DF2706" w:rsidRPr="0066248D" w:rsidRDefault="00DF2706" w:rsidP="006A7F3D">
      <w:pPr>
        <w:spacing w:after="0" w:line="240" w:lineRule="auto"/>
        <w:ind w:left="426"/>
        <w:jc w:val="both"/>
        <w:rPr>
          <w:rFonts w:asciiTheme="majorHAnsi" w:hAnsiTheme="majorHAnsi" w:cstheme="majorHAnsi"/>
          <w:sz w:val="18"/>
          <w:szCs w:val="18"/>
        </w:rPr>
      </w:pPr>
    </w:p>
    <w:p w:rsidR="00BC0DA4" w:rsidRPr="0066248D" w:rsidRDefault="00BC0DA4" w:rsidP="006A7F3D">
      <w:pPr>
        <w:pStyle w:val="PargrafodaLista"/>
        <w:numPr>
          <w:ilvl w:val="2"/>
          <w:numId w:val="27"/>
        </w:numPr>
        <w:spacing w:after="0" w:line="240" w:lineRule="auto"/>
        <w:ind w:left="709"/>
        <w:jc w:val="both"/>
        <w:rPr>
          <w:rFonts w:asciiTheme="majorHAnsi" w:hAnsiTheme="majorHAnsi" w:cstheme="majorHAnsi"/>
          <w:sz w:val="18"/>
          <w:szCs w:val="18"/>
        </w:rPr>
      </w:pPr>
      <w:r w:rsidRPr="0066248D">
        <w:rPr>
          <w:rFonts w:asciiTheme="majorHAnsi" w:hAnsiTheme="majorHAnsi" w:cstheme="majorHAnsi"/>
          <w:sz w:val="18"/>
          <w:szCs w:val="18"/>
        </w:rPr>
        <w:t>Adoção pelo interessado de uma faixa de gestão de combustível com a largura de 50 m</w:t>
      </w:r>
      <w:r w:rsidR="00514C90">
        <w:rPr>
          <w:rFonts w:asciiTheme="majorHAnsi" w:hAnsiTheme="majorHAnsi" w:cstheme="majorHAnsi"/>
          <w:sz w:val="18"/>
          <w:szCs w:val="18"/>
        </w:rPr>
        <w:t xml:space="preserve"> ou inferior até um mínimo de 10m,</w:t>
      </w:r>
      <w:r w:rsidRPr="0066248D">
        <w:rPr>
          <w:rFonts w:asciiTheme="majorHAnsi" w:hAnsiTheme="majorHAnsi" w:cstheme="majorHAnsi"/>
          <w:sz w:val="18"/>
          <w:szCs w:val="18"/>
        </w:rPr>
        <w:t xml:space="preserve"> em redor do edifício ou conjunto de edifícios; </w:t>
      </w:r>
    </w:p>
    <w:p w:rsidR="00BC0DA4" w:rsidRPr="0066248D" w:rsidRDefault="00BC0DA4" w:rsidP="006A7F3D">
      <w:pPr>
        <w:pStyle w:val="PargrafodaLista"/>
        <w:numPr>
          <w:ilvl w:val="2"/>
          <w:numId w:val="27"/>
        </w:numPr>
        <w:spacing w:after="0" w:line="240" w:lineRule="auto"/>
        <w:ind w:left="709"/>
        <w:jc w:val="both"/>
        <w:rPr>
          <w:rFonts w:asciiTheme="majorHAnsi" w:hAnsiTheme="majorHAnsi" w:cstheme="majorHAnsi"/>
          <w:sz w:val="18"/>
          <w:szCs w:val="18"/>
        </w:rPr>
      </w:pPr>
      <w:r w:rsidRPr="0066248D">
        <w:rPr>
          <w:rFonts w:asciiTheme="majorHAnsi" w:hAnsiTheme="majorHAnsi" w:cstheme="majorHAnsi"/>
          <w:sz w:val="18"/>
          <w:szCs w:val="18"/>
        </w:rPr>
        <w:t xml:space="preserve">Afastamento à estrema do prédio, ou à estrema de prédio confinante pertencente ao mesmo proprietário, </w:t>
      </w:r>
      <w:r w:rsidR="00514C90">
        <w:rPr>
          <w:rFonts w:asciiTheme="majorHAnsi" w:hAnsiTheme="majorHAnsi" w:cstheme="majorHAnsi"/>
          <w:sz w:val="18"/>
          <w:szCs w:val="18"/>
        </w:rPr>
        <w:t xml:space="preserve">de 50 m ou inferior até um mínimo de 10m; </w:t>
      </w:r>
      <w:r w:rsidRPr="0066248D">
        <w:rPr>
          <w:rFonts w:asciiTheme="majorHAnsi" w:hAnsiTheme="majorHAnsi" w:cstheme="majorHAnsi"/>
          <w:sz w:val="18"/>
          <w:szCs w:val="18"/>
        </w:rPr>
        <w:t xml:space="preserve"> </w:t>
      </w:r>
    </w:p>
    <w:p w:rsidR="00251B34" w:rsidRPr="0066248D" w:rsidRDefault="00BC0DA4" w:rsidP="006A7F3D">
      <w:pPr>
        <w:pStyle w:val="PargrafodaLista"/>
        <w:numPr>
          <w:ilvl w:val="2"/>
          <w:numId w:val="27"/>
        </w:numPr>
        <w:spacing w:after="0" w:line="240" w:lineRule="auto"/>
        <w:ind w:left="709"/>
        <w:jc w:val="both"/>
        <w:rPr>
          <w:rFonts w:asciiTheme="majorHAnsi" w:hAnsiTheme="majorHAnsi" w:cstheme="majorHAnsi"/>
          <w:sz w:val="18"/>
          <w:szCs w:val="18"/>
        </w:rPr>
      </w:pPr>
      <w:r w:rsidRPr="0066248D">
        <w:rPr>
          <w:rFonts w:asciiTheme="majorHAnsi" w:hAnsiTheme="majorHAnsi" w:cstheme="majorHAnsi"/>
          <w:sz w:val="18"/>
          <w:szCs w:val="18"/>
        </w:rPr>
        <w:t xml:space="preserve">Adoção de medidas de proteção relativas à resistência do edifício à passagem do fogo, de acordo com os requisitos estabelecidos por despacho do presidente da ANEPC e a constar em ficha de segurança ou projeto de especialidade no âmbito do regime jurídico de segurança contra incêndio em edifícios, de acordo com a categoria de risco, sujeito a parecer obrigatório da entidade competente e à realização de vistoria; </w:t>
      </w:r>
    </w:p>
    <w:p w:rsidR="00DF2706" w:rsidRPr="0066248D" w:rsidRDefault="00BC0DA4" w:rsidP="006A7F3D">
      <w:pPr>
        <w:pStyle w:val="PargrafodaLista"/>
        <w:numPr>
          <w:ilvl w:val="2"/>
          <w:numId w:val="27"/>
        </w:numPr>
        <w:spacing w:after="0" w:line="240" w:lineRule="auto"/>
        <w:ind w:left="709"/>
        <w:jc w:val="both"/>
        <w:rPr>
          <w:rFonts w:asciiTheme="majorHAnsi" w:hAnsiTheme="majorHAnsi" w:cstheme="majorHAnsi"/>
          <w:sz w:val="18"/>
          <w:szCs w:val="18"/>
        </w:rPr>
      </w:pPr>
      <w:r w:rsidRPr="0066248D">
        <w:rPr>
          <w:rFonts w:asciiTheme="majorHAnsi" w:hAnsiTheme="majorHAnsi" w:cstheme="majorHAnsi"/>
          <w:sz w:val="18"/>
          <w:szCs w:val="18"/>
        </w:rPr>
        <w:t>Adoção de medidas relativas à contenção de possíveis fontes de ignição de incêndios no edifício e respetivo logradouro.</w:t>
      </w:r>
    </w:p>
    <w:p w:rsidR="00DF2706" w:rsidRPr="0066248D" w:rsidRDefault="00D81A7E" w:rsidP="006A7F3D">
      <w:pPr>
        <w:spacing w:after="0" w:line="240" w:lineRule="auto"/>
        <w:ind w:left="426"/>
        <w:jc w:val="both"/>
        <w:rPr>
          <w:rFonts w:asciiTheme="majorHAnsi" w:hAnsiTheme="majorHAnsi" w:cstheme="majorHAnsi"/>
          <w:b/>
          <w:sz w:val="18"/>
          <w:szCs w:val="18"/>
        </w:rPr>
      </w:pPr>
      <w:r w:rsidRPr="0066248D">
        <w:rPr>
          <w:rFonts w:asciiTheme="majorHAnsi" w:hAnsiTheme="majorHAnsi" w:cstheme="majorHAnsi"/>
          <w:b/>
          <w:sz w:val="18"/>
          <w:szCs w:val="18"/>
        </w:rPr>
        <w:t xml:space="preserve"> </w:t>
      </w:r>
    </w:p>
    <w:p w:rsidR="006A7F3D" w:rsidRPr="0066248D" w:rsidRDefault="00673648" w:rsidP="006A7F3D">
      <w:pPr>
        <w:pStyle w:val="PargrafodaLista"/>
        <w:numPr>
          <w:ilvl w:val="0"/>
          <w:numId w:val="44"/>
        </w:numPr>
        <w:spacing w:after="0" w:line="240" w:lineRule="auto"/>
        <w:ind w:left="426"/>
        <w:jc w:val="both"/>
        <w:rPr>
          <w:rFonts w:asciiTheme="majorHAnsi" w:hAnsiTheme="majorHAnsi" w:cstheme="majorHAnsi"/>
          <w:sz w:val="18"/>
          <w:szCs w:val="18"/>
        </w:rPr>
      </w:pPr>
      <w:r w:rsidRPr="0066248D">
        <w:rPr>
          <w:rFonts w:asciiTheme="majorHAnsi" w:hAnsiTheme="majorHAnsi" w:cstheme="majorHAnsi"/>
          <w:sz w:val="18"/>
          <w:szCs w:val="18"/>
        </w:rPr>
        <w:t xml:space="preserve">De acordo com o nº3 do artigo 61º </w:t>
      </w:r>
      <w:r w:rsidR="00D81A7E" w:rsidRPr="0066248D">
        <w:rPr>
          <w:rFonts w:asciiTheme="majorHAnsi" w:hAnsiTheme="majorHAnsi" w:cstheme="majorHAnsi"/>
          <w:sz w:val="18"/>
          <w:szCs w:val="18"/>
        </w:rPr>
        <w:t>do Decreto-Lei 82/2021, de 13 de outubro, na sua versão atual, pode ser pedida a redução da</w:t>
      </w:r>
      <w:r w:rsidRPr="0066248D">
        <w:rPr>
          <w:rFonts w:asciiTheme="majorHAnsi" w:hAnsiTheme="majorHAnsi" w:cstheme="majorHAnsi"/>
          <w:sz w:val="18"/>
          <w:szCs w:val="18"/>
        </w:rPr>
        <w:t xml:space="preserve"> faixa</w:t>
      </w:r>
      <w:r w:rsidR="00D81A7E" w:rsidRPr="0066248D">
        <w:rPr>
          <w:rFonts w:asciiTheme="majorHAnsi" w:hAnsiTheme="majorHAnsi" w:cstheme="majorHAnsi"/>
          <w:sz w:val="18"/>
          <w:szCs w:val="18"/>
        </w:rPr>
        <w:t xml:space="preserve"> de gestão de combustível e da distância à estrema da propriedade (</w:t>
      </w:r>
      <w:r w:rsidRPr="0066248D">
        <w:rPr>
          <w:rFonts w:asciiTheme="majorHAnsi" w:hAnsiTheme="majorHAnsi" w:cstheme="majorHAnsi"/>
          <w:sz w:val="18"/>
          <w:szCs w:val="18"/>
        </w:rPr>
        <w:t xml:space="preserve">previstas nas alíneas a) e b) do n.º 1 do artigo 61º </w:t>
      </w:r>
      <w:r w:rsidR="00D81A7E" w:rsidRPr="0066248D">
        <w:rPr>
          <w:rFonts w:asciiTheme="majorHAnsi" w:hAnsiTheme="majorHAnsi" w:cstheme="majorHAnsi"/>
          <w:sz w:val="18"/>
          <w:szCs w:val="18"/>
        </w:rPr>
        <w:t xml:space="preserve">do mesmo diploma) de 50m </w:t>
      </w:r>
      <w:r w:rsidRPr="0066248D">
        <w:rPr>
          <w:rFonts w:asciiTheme="majorHAnsi" w:hAnsiTheme="majorHAnsi" w:cstheme="majorHAnsi"/>
          <w:sz w:val="18"/>
          <w:szCs w:val="18"/>
        </w:rPr>
        <w:t>até um mínimo de 10 m a largura, nos seguintes casos:</w:t>
      </w:r>
    </w:p>
    <w:p w:rsidR="006A7F3D" w:rsidRPr="0066248D" w:rsidRDefault="006A7F3D" w:rsidP="006A7F3D">
      <w:pPr>
        <w:pStyle w:val="PargrafodaLista"/>
        <w:spacing w:after="0" w:line="240" w:lineRule="auto"/>
        <w:ind w:left="426"/>
        <w:jc w:val="both"/>
        <w:rPr>
          <w:rFonts w:asciiTheme="majorHAnsi" w:hAnsiTheme="majorHAnsi" w:cstheme="majorHAnsi"/>
          <w:sz w:val="18"/>
          <w:szCs w:val="18"/>
        </w:rPr>
      </w:pPr>
    </w:p>
    <w:p w:rsidR="00673648" w:rsidRPr="0066248D" w:rsidRDefault="00D81A7E" w:rsidP="006A7F3D">
      <w:pPr>
        <w:pStyle w:val="PargrafodaLista"/>
        <w:numPr>
          <w:ilvl w:val="0"/>
          <w:numId w:val="46"/>
        </w:numPr>
        <w:spacing w:after="0" w:line="240" w:lineRule="auto"/>
        <w:ind w:left="709"/>
        <w:jc w:val="both"/>
        <w:rPr>
          <w:rFonts w:asciiTheme="majorHAnsi" w:hAnsiTheme="majorHAnsi" w:cstheme="majorHAnsi"/>
          <w:sz w:val="18"/>
          <w:szCs w:val="18"/>
        </w:rPr>
      </w:pPr>
      <w:r w:rsidRPr="0066248D">
        <w:rPr>
          <w:rFonts w:asciiTheme="majorHAnsi" w:hAnsiTheme="majorHAnsi" w:cstheme="majorHAnsi"/>
          <w:sz w:val="18"/>
          <w:szCs w:val="18"/>
        </w:rPr>
        <w:t>O</w:t>
      </w:r>
      <w:r w:rsidR="00673648" w:rsidRPr="0066248D">
        <w:rPr>
          <w:rFonts w:asciiTheme="majorHAnsi" w:hAnsiTheme="majorHAnsi" w:cstheme="majorHAnsi"/>
          <w:sz w:val="18"/>
          <w:szCs w:val="18"/>
        </w:rPr>
        <w:t>bras de ampliação de edifícios inseridos exclusivamente em empreendimentos de turismo de habitação e de turismo no espaço rural;</w:t>
      </w:r>
    </w:p>
    <w:p w:rsidR="00673648" w:rsidRPr="0066248D" w:rsidRDefault="00D81A7E" w:rsidP="006A7F3D">
      <w:pPr>
        <w:pStyle w:val="PargrafodaLista"/>
        <w:numPr>
          <w:ilvl w:val="0"/>
          <w:numId w:val="46"/>
        </w:numPr>
        <w:spacing w:after="0" w:line="240" w:lineRule="auto"/>
        <w:ind w:left="709"/>
        <w:jc w:val="both"/>
        <w:rPr>
          <w:rFonts w:asciiTheme="majorHAnsi" w:hAnsiTheme="majorHAnsi" w:cstheme="majorHAnsi"/>
          <w:sz w:val="18"/>
          <w:szCs w:val="18"/>
        </w:rPr>
      </w:pPr>
      <w:r w:rsidRPr="0066248D">
        <w:rPr>
          <w:rFonts w:asciiTheme="majorHAnsi" w:hAnsiTheme="majorHAnsi" w:cstheme="majorHAnsi"/>
          <w:sz w:val="18"/>
          <w:szCs w:val="18"/>
        </w:rPr>
        <w:t>O</w:t>
      </w:r>
      <w:r w:rsidR="00673648" w:rsidRPr="0066248D">
        <w:rPr>
          <w:rFonts w:asciiTheme="majorHAnsi" w:hAnsiTheme="majorHAnsi" w:cstheme="majorHAnsi"/>
          <w:sz w:val="18"/>
          <w:szCs w:val="18"/>
        </w:rPr>
        <w:t>bras de construção ou ampliação de edifícios destinados exclusivamente às atividades agrícola, pecuária, aquícola, piscícola, florestal, incluindo atividades industriais conexas e exclusivamente dedicadas ao aproveitamento e valorização dos produtos e subprodutos da respetiva exploração, ou de edifícios integrados em infraestruturas de produção, armazenamento, transporte e distribuição de energia elétrica, ou ao transporte de gás, de biocombustíveis e de produtos petrolíferos.</w:t>
      </w:r>
    </w:p>
    <w:p w:rsidR="00673648" w:rsidRPr="0066248D" w:rsidRDefault="00673648" w:rsidP="006A7F3D">
      <w:pPr>
        <w:pStyle w:val="PargrafodaLista"/>
        <w:spacing w:after="0" w:line="240" w:lineRule="auto"/>
        <w:ind w:left="709"/>
        <w:jc w:val="both"/>
        <w:rPr>
          <w:rFonts w:asciiTheme="majorHAnsi" w:hAnsiTheme="majorHAnsi" w:cstheme="majorHAnsi"/>
          <w:sz w:val="18"/>
          <w:szCs w:val="18"/>
        </w:rPr>
      </w:pPr>
    </w:p>
    <w:p w:rsidR="002A754A" w:rsidRPr="0066248D" w:rsidRDefault="002A754A" w:rsidP="006A7F3D">
      <w:pPr>
        <w:pStyle w:val="PargrafodaLista"/>
        <w:numPr>
          <w:ilvl w:val="0"/>
          <w:numId w:val="44"/>
        </w:numPr>
        <w:spacing w:after="0" w:line="240" w:lineRule="auto"/>
        <w:ind w:left="426"/>
        <w:jc w:val="both"/>
        <w:rPr>
          <w:rFonts w:asciiTheme="majorHAnsi" w:hAnsiTheme="majorHAnsi" w:cstheme="majorHAnsi"/>
          <w:sz w:val="18"/>
          <w:szCs w:val="18"/>
        </w:rPr>
      </w:pPr>
      <w:r w:rsidRPr="0066248D">
        <w:rPr>
          <w:rFonts w:asciiTheme="majorHAnsi" w:hAnsiTheme="majorHAnsi" w:cstheme="majorHAnsi"/>
          <w:sz w:val="18"/>
          <w:szCs w:val="18"/>
        </w:rPr>
        <w:t>A demonstração destes requisitos faz-se mediante a entrega do requerimento e dos elementos constantes no Quadro 3 e 3.1 (nos formatos digitais indicados – PDF e SHP/KML/DWG georreferenciado) para verificação da Câmara Municipal e Pedido de parecer à CMGIFR.</w:t>
      </w:r>
    </w:p>
    <w:p w:rsidR="00183D84" w:rsidRPr="00276D11" w:rsidRDefault="00183D84" w:rsidP="00183D84">
      <w:pPr>
        <w:pStyle w:val="PargrafodaLista"/>
        <w:spacing w:after="0" w:line="240" w:lineRule="auto"/>
        <w:ind w:left="426"/>
        <w:jc w:val="both"/>
        <w:rPr>
          <w:rFonts w:asciiTheme="majorHAnsi" w:hAnsiTheme="majorHAnsi" w:cstheme="majorHAnsi"/>
          <w:sz w:val="16"/>
          <w:szCs w:val="18"/>
        </w:rPr>
      </w:pPr>
    </w:p>
    <w:p w:rsidR="002A754A" w:rsidRPr="0066248D" w:rsidRDefault="002A754A" w:rsidP="006A7F3D">
      <w:pPr>
        <w:pStyle w:val="PargrafodaLista"/>
        <w:numPr>
          <w:ilvl w:val="0"/>
          <w:numId w:val="44"/>
        </w:numPr>
        <w:spacing w:after="0" w:line="240" w:lineRule="auto"/>
        <w:ind w:left="426"/>
        <w:jc w:val="both"/>
        <w:rPr>
          <w:rFonts w:asciiTheme="majorHAnsi" w:hAnsiTheme="majorHAnsi" w:cstheme="majorHAnsi"/>
          <w:sz w:val="18"/>
          <w:szCs w:val="18"/>
        </w:rPr>
      </w:pPr>
      <w:r w:rsidRPr="0066248D">
        <w:rPr>
          <w:rFonts w:asciiTheme="majorHAnsi" w:hAnsiTheme="majorHAnsi" w:cstheme="majorHAnsi"/>
          <w:sz w:val="18"/>
          <w:szCs w:val="18"/>
        </w:rPr>
        <w:t xml:space="preserve">O pedido pode ser enviado para </w:t>
      </w:r>
      <w:hyperlink r:id="rId7" w:history="1">
        <w:r w:rsidRPr="00276D11">
          <w:rPr>
            <w:rFonts w:asciiTheme="majorHAnsi" w:hAnsiTheme="majorHAnsi" w:cstheme="majorHAnsi"/>
            <w:color w:val="5B9BD5" w:themeColor="accent1"/>
            <w:u w:val="single"/>
          </w:rPr>
          <w:t>cmevora@cm-evora.pt</w:t>
        </w:r>
      </w:hyperlink>
      <w:r w:rsidRPr="0066248D">
        <w:rPr>
          <w:rFonts w:asciiTheme="majorHAnsi" w:hAnsiTheme="majorHAnsi" w:cstheme="majorHAnsi"/>
          <w:sz w:val="18"/>
          <w:szCs w:val="18"/>
        </w:rPr>
        <w:t xml:space="preserve">  ou entregue diretamente na Divisão de Gestão Urbanística (DGU) localizada no PITE- Rua da Agricultura nº 14 a 26 em Évora (em suporte papel e em suporte digital)</w:t>
      </w:r>
    </w:p>
    <w:p w:rsidR="00183D84" w:rsidRPr="00276D11" w:rsidRDefault="00183D84" w:rsidP="00183D84">
      <w:pPr>
        <w:pStyle w:val="PargrafodaLista"/>
        <w:rPr>
          <w:rFonts w:asciiTheme="majorHAnsi" w:hAnsiTheme="majorHAnsi" w:cstheme="majorHAnsi"/>
          <w:sz w:val="16"/>
          <w:szCs w:val="18"/>
        </w:rPr>
      </w:pPr>
    </w:p>
    <w:p w:rsidR="002A754A" w:rsidRPr="0066248D" w:rsidRDefault="002A754A" w:rsidP="006A7F3D">
      <w:pPr>
        <w:pStyle w:val="PargrafodaLista"/>
        <w:numPr>
          <w:ilvl w:val="0"/>
          <w:numId w:val="44"/>
        </w:numPr>
        <w:spacing w:after="0" w:line="240" w:lineRule="auto"/>
        <w:ind w:left="426"/>
        <w:jc w:val="both"/>
        <w:rPr>
          <w:rFonts w:asciiTheme="majorHAnsi" w:hAnsiTheme="majorHAnsi" w:cstheme="majorHAnsi"/>
          <w:sz w:val="18"/>
          <w:szCs w:val="18"/>
        </w:rPr>
      </w:pPr>
      <w:r w:rsidRPr="0066248D">
        <w:rPr>
          <w:rFonts w:asciiTheme="majorHAnsi" w:hAnsiTheme="majorHAnsi" w:cstheme="majorHAnsi"/>
          <w:sz w:val="18"/>
          <w:szCs w:val="18"/>
        </w:rPr>
        <w:t>Compete à Câmara Municipal a verificação das exceções previstas no nº 2 do artigo 60º do Decreto-Lei 82/2021 de 13 de outubro 2021, na sua versão atual.</w:t>
      </w:r>
    </w:p>
    <w:p w:rsidR="00183D84" w:rsidRPr="0066248D" w:rsidRDefault="00183D84" w:rsidP="00183D84">
      <w:pPr>
        <w:pStyle w:val="PargrafodaLista"/>
        <w:rPr>
          <w:rFonts w:asciiTheme="majorHAnsi" w:hAnsiTheme="majorHAnsi" w:cstheme="majorHAnsi"/>
          <w:sz w:val="18"/>
          <w:szCs w:val="18"/>
        </w:rPr>
      </w:pPr>
    </w:p>
    <w:p w:rsidR="00DF2706" w:rsidRPr="0066248D" w:rsidRDefault="002A754A" w:rsidP="006A7F3D">
      <w:pPr>
        <w:pStyle w:val="PargrafodaLista"/>
        <w:numPr>
          <w:ilvl w:val="0"/>
          <w:numId w:val="44"/>
        </w:numPr>
        <w:spacing w:after="0" w:line="240" w:lineRule="auto"/>
        <w:ind w:left="426"/>
        <w:jc w:val="both"/>
        <w:rPr>
          <w:rFonts w:asciiTheme="majorHAnsi" w:hAnsiTheme="majorHAnsi" w:cstheme="majorHAnsi"/>
          <w:b/>
        </w:rPr>
      </w:pPr>
      <w:r w:rsidRPr="0066248D">
        <w:rPr>
          <w:rFonts w:asciiTheme="majorHAnsi" w:hAnsiTheme="majorHAnsi" w:cstheme="majorHAnsi"/>
          <w:sz w:val="18"/>
          <w:szCs w:val="18"/>
        </w:rPr>
        <w:t>Os condicionamentos previstos no nº 2 do artigo 60º do Decreto-Lei 82/2021 de 13 de outubro 2021, na sua versão atual, são inscritos no alvará que titula a operação urbanística, nos termos da alínea h) do nº4 do artigo 77º do Regime Jurídico da Urbanização e da Edificação, aprovado pelo Decreto Lei nº 555/99, de 16 de dezembro, na sua redação atual.</w:t>
      </w:r>
      <w:r w:rsidRPr="0066248D">
        <w:rPr>
          <w:rFonts w:asciiTheme="majorHAnsi" w:hAnsiTheme="majorHAnsi" w:cstheme="majorHAnsi"/>
          <w:sz w:val="18"/>
          <w:szCs w:val="18"/>
        </w:rPr>
        <w:br w:type="page"/>
      </w:r>
      <w:r w:rsidR="00DF2706" w:rsidRPr="0066248D">
        <w:rPr>
          <w:rFonts w:asciiTheme="majorHAnsi" w:hAnsiTheme="majorHAnsi" w:cstheme="majorHAnsi"/>
          <w:b/>
        </w:rPr>
        <w:lastRenderedPageBreak/>
        <w:t xml:space="preserve"> </w:t>
      </w:r>
    </w:p>
    <w:tbl>
      <w:tblPr>
        <w:tblStyle w:val="TabelacomGrelha"/>
        <w:tblW w:w="9782" w:type="dxa"/>
        <w:tblInd w:w="-426" w:type="dxa"/>
        <w:tblBorders>
          <w:left w:val="none" w:sz="0" w:space="0" w:color="auto"/>
          <w:right w:val="none" w:sz="0" w:space="0" w:color="auto"/>
        </w:tblBorders>
        <w:tblLayout w:type="fixed"/>
        <w:tblLook w:val="04A0" w:firstRow="1" w:lastRow="0" w:firstColumn="1" w:lastColumn="0" w:noHBand="0" w:noVBand="1"/>
      </w:tblPr>
      <w:tblGrid>
        <w:gridCol w:w="9782"/>
      </w:tblGrid>
      <w:tr w:rsidR="00251B34" w:rsidRPr="0066248D" w:rsidTr="00A731B3">
        <w:tc>
          <w:tcPr>
            <w:tcW w:w="9782" w:type="dxa"/>
            <w:vAlign w:val="center"/>
          </w:tcPr>
          <w:p w:rsidR="00251B34" w:rsidRPr="0066248D" w:rsidRDefault="00DF2706" w:rsidP="00A731B3">
            <w:pPr>
              <w:ind w:left="426"/>
              <w:jc w:val="center"/>
              <w:rPr>
                <w:rFonts w:asciiTheme="majorHAnsi" w:hAnsiTheme="majorHAnsi" w:cstheme="majorHAnsi"/>
                <w:b/>
                <w:color w:val="767171" w:themeColor="background2" w:themeShade="80"/>
                <w:sz w:val="24"/>
              </w:rPr>
            </w:pPr>
            <w:r w:rsidRPr="0066248D">
              <w:rPr>
                <w:rFonts w:asciiTheme="majorHAnsi" w:hAnsiTheme="majorHAnsi" w:cstheme="majorHAnsi"/>
                <w:b/>
              </w:rPr>
              <w:br w:type="page"/>
            </w:r>
            <w:r w:rsidR="00251B34" w:rsidRPr="0066248D">
              <w:rPr>
                <w:rFonts w:asciiTheme="majorHAnsi" w:hAnsiTheme="majorHAnsi" w:cstheme="majorHAnsi"/>
                <w:b/>
                <w:color w:val="767171" w:themeColor="background2" w:themeShade="80"/>
                <w:sz w:val="24"/>
              </w:rPr>
              <w:t>QUADRO 3</w:t>
            </w:r>
            <w:r w:rsidR="00C563F4">
              <w:rPr>
                <w:rFonts w:asciiTheme="majorHAnsi" w:hAnsiTheme="majorHAnsi" w:cstheme="majorHAnsi"/>
                <w:b/>
                <w:color w:val="767171" w:themeColor="background2" w:themeShade="80"/>
                <w:sz w:val="24"/>
              </w:rPr>
              <w:t>.</w:t>
            </w:r>
            <w:r w:rsidR="00251B34" w:rsidRPr="0066248D">
              <w:rPr>
                <w:rFonts w:asciiTheme="majorHAnsi" w:hAnsiTheme="majorHAnsi" w:cstheme="majorHAnsi"/>
                <w:b/>
                <w:color w:val="767171" w:themeColor="background2" w:themeShade="80"/>
                <w:sz w:val="24"/>
              </w:rPr>
              <w:t xml:space="preserve"> -ELEMENTOS PARA PEDIDO DE PARECER À CMGIFR</w:t>
            </w:r>
          </w:p>
          <w:p w:rsidR="00251B34" w:rsidRPr="0066248D" w:rsidRDefault="002A754A" w:rsidP="00A731B3">
            <w:pPr>
              <w:spacing w:after="0" w:line="240" w:lineRule="auto"/>
              <w:ind w:left="426"/>
              <w:jc w:val="center"/>
              <w:rPr>
                <w:rFonts w:asciiTheme="majorHAnsi" w:hAnsiTheme="majorHAnsi" w:cstheme="majorHAnsi"/>
                <w:bCs/>
                <w:noProof/>
                <w:color w:val="767171" w:themeColor="background2" w:themeShade="80"/>
                <w:sz w:val="32"/>
                <w:lang w:eastAsia="pt-PT"/>
              </w:rPr>
            </w:pPr>
            <w:r w:rsidRPr="0066248D">
              <w:rPr>
                <w:rFonts w:asciiTheme="majorHAnsi" w:hAnsiTheme="majorHAnsi" w:cstheme="majorHAnsi"/>
                <w:b/>
                <w:color w:val="767171" w:themeColor="background2" w:themeShade="80"/>
                <w:sz w:val="22"/>
              </w:rPr>
              <w:t>Nº1</w:t>
            </w:r>
            <w:r w:rsidR="00276D11">
              <w:rPr>
                <w:rFonts w:asciiTheme="majorHAnsi" w:hAnsiTheme="majorHAnsi" w:cstheme="majorHAnsi"/>
                <w:b/>
                <w:color w:val="767171" w:themeColor="background2" w:themeShade="80"/>
                <w:sz w:val="22"/>
              </w:rPr>
              <w:t xml:space="preserve"> e Nº</w:t>
            </w:r>
            <w:proofErr w:type="gramStart"/>
            <w:r w:rsidR="00276D11">
              <w:rPr>
                <w:rFonts w:asciiTheme="majorHAnsi" w:hAnsiTheme="majorHAnsi" w:cstheme="majorHAnsi"/>
                <w:b/>
                <w:color w:val="767171" w:themeColor="background2" w:themeShade="80"/>
                <w:sz w:val="22"/>
              </w:rPr>
              <w:t xml:space="preserve">3 </w:t>
            </w:r>
            <w:r w:rsidRPr="0066248D">
              <w:rPr>
                <w:rFonts w:asciiTheme="majorHAnsi" w:hAnsiTheme="majorHAnsi" w:cstheme="majorHAnsi"/>
                <w:b/>
                <w:color w:val="767171" w:themeColor="background2" w:themeShade="80"/>
                <w:sz w:val="22"/>
              </w:rPr>
              <w:t xml:space="preserve"> do</w:t>
            </w:r>
            <w:proofErr w:type="gramEnd"/>
            <w:r w:rsidRPr="0066248D">
              <w:rPr>
                <w:rFonts w:asciiTheme="majorHAnsi" w:hAnsiTheme="majorHAnsi" w:cstheme="majorHAnsi"/>
                <w:b/>
                <w:color w:val="767171" w:themeColor="background2" w:themeShade="80"/>
                <w:sz w:val="22"/>
              </w:rPr>
              <w:t xml:space="preserve"> </w:t>
            </w:r>
            <w:r w:rsidR="00251B34" w:rsidRPr="0066248D">
              <w:rPr>
                <w:rFonts w:asciiTheme="majorHAnsi" w:hAnsiTheme="majorHAnsi" w:cstheme="majorHAnsi"/>
                <w:b/>
                <w:color w:val="767171" w:themeColor="background2" w:themeShade="80"/>
                <w:sz w:val="22"/>
              </w:rPr>
              <w:t xml:space="preserve">ARTIGO 61º </w:t>
            </w:r>
          </w:p>
        </w:tc>
      </w:tr>
      <w:tr w:rsidR="00251B34" w:rsidRPr="0066248D" w:rsidTr="00A731B3">
        <w:trPr>
          <w:trHeight w:val="523"/>
        </w:trPr>
        <w:tc>
          <w:tcPr>
            <w:tcW w:w="9782" w:type="dxa"/>
            <w:vAlign w:val="center"/>
          </w:tcPr>
          <w:p w:rsidR="00E6434D" w:rsidRDefault="00E6434D" w:rsidP="00E6434D">
            <w:pPr>
              <w:spacing w:after="0" w:line="240" w:lineRule="auto"/>
              <w:ind w:left="426"/>
              <w:jc w:val="both"/>
              <w:rPr>
                <w:rFonts w:asciiTheme="majorHAnsi" w:hAnsiTheme="majorHAnsi" w:cstheme="majorHAnsi"/>
                <w:b/>
                <w:color w:val="BF8F00" w:themeColor="accent4" w:themeShade="BF"/>
                <w:sz w:val="16"/>
                <w:szCs w:val="16"/>
              </w:rPr>
            </w:pPr>
          </w:p>
          <w:p w:rsidR="00251B34" w:rsidRPr="0066248D" w:rsidRDefault="00251B34" w:rsidP="00A731B3">
            <w:pPr>
              <w:numPr>
                <w:ilvl w:val="0"/>
                <w:numId w:val="35"/>
              </w:numPr>
              <w:spacing w:after="0" w:line="240" w:lineRule="auto"/>
              <w:ind w:left="426" w:hanging="426"/>
              <w:jc w:val="both"/>
              <w:rPr>
                <w:rFonts w:asciiTheme="majorHAnsi" w:hAnsiTheme="majorHAnsi" w:cstheme="majorHAnsi"/>
                <w:b/>
                <w:color w:val="BF8F00" w:themeColor="accent4" w:themeShade="BF"/>
                <w:sz w:val="16"/>
                <w:szCs w:val="16"/>
              </w:rPr>
            </w:pPr>
            <w:r w:rsidRPr="0066248D">
              <w:rPr>
                <w:rFonts w:asciiTheme="majorHAnsi" w:hAnsiTheme="majorHAnsi" w:cstheme="majorHAnsi"/>
                <w:b/>
                <w:color w:val="BF8F00" w:themeColor="accent4" w:themeShade="BF"/>
                <w:sz w:val="16"/>
                <w:szCs w:val="16"/>
              </w:rPr>
              <w:t>Área de implantação do edifício a recuperar e respetivo limite de propriedade em formato digital (</w:t>
            </w:r>
            <w:r w:rsidRPr="0066248D">
              <w:rPr>
                <w:rFonts w:asciiTheme="majorHAnsi" w:hAnsiTheme="majorHAnsi" w:cstheme="majorHAnsi"/>
                <w:b/>
                <w:i/>
                <w:color w:val="BF8F00" w:themeColor="accent4" w:themeShade="BF"/>
                <w:sz w:val="16"/>
                <w:szCs w:val="16"/>
              </w:rPr>
              <w:t>DWG, SHAPEFILE ou KML)</w:t>
            </w:r>
          </w:p>
          <w:p w:rsidR="00251B34" w:rsidRDefault="00251B34" w:rsidP="00A731B3">
            <w:pPr>
              <w:ind w:left="426"/>
              <w:jc w:val="both"/>
              <w:rPr>
                <w:rFonts w:asciiTheme="majorHAnsi" w:hAnsiTheme="majorHAnsi" w:cstheme="majorHAnsi"/>
                <w:i/>
                <w:sz w:val="16"/>
                <w:szCs w:val="16"/>
              </w:rPr>
            </w:pPr>
            <w:r w:rsidRPr="0066248D">
              <w:rPr>
                <w:rFonts w:asciiTheme="majorHAnsi" w:hAnsiTheme="majorHAnsi" w:cstheme="majorHAnsi"/>
                <w:i/>
                <w:sz w:val="16"/>
                <w:szCs w:val="16"/>
              </w:rPr>
              <w:t>O requerente deve fazer chegar, por mail ou outro suporte digital o limite da propriedade limite externo</w:t>
            </w:r>
            <w:r w:rsidR="00E6434D">
              <w:rPr>
                <w:rFonts w:asciiTheme="majorHAnsi" w:hAnsiTheme="majorHAnsi" w:cstheme="majorHAnsi"/>
                <w:i/>
                <w:sz w:val="16"/>
                <w:szCs w:val="16"/>
              </w:rPr>
              <w:t xml:space="preserve"> </w:t>
            </w:r>
            <w:proofErr w:type="gramStart"/>
            <w:r w:rsidR="00E6434D">
              <w:rPr>
                <w:rFonts w:asciiTheme="majorHAnsi" w:hAnsiTheme="majorHAnsi" w:cstheme="majorHAnsi"/>
                <w:i/>
                <w:sz w:val="16"/>
                <w:szCs w:val="16"/>
              </w:rPr>
              <w:t xml:space="preserve">dos </w:t>
            </w:r>
            <w:r w:rsidRPr="0066248D">
              <w:rPr>
                <w:rFonts w:asciiTheme="majorHAnsi" w:hAnsiTheme="majorHAnsi" w:cstheme="majorHAnsi"/>
                <w:i/>
                <w:sz w:val="16"/>
                <w:szCs w:val="16"/>
              </w:rPr>
              <w:t xml:space="preserve"> </w:t>
            </w:r>
            <w:r w:rsidR="00E6434D" w:rsidRPr="0066248D">
              <w:rPr>
                <w:rFonts w:asciiTheme="majorHAnsi" w:hAnsiTheme="majorHAnsi" w:cstheme="majorHAnsi"/>
                <w:i/>
                <w:sz w:val="16"/>
                <w:szCs w:val="16"/>
              </w:rPr>
              <w:t>edifícios</w:t>
            </w:r>
            <w:proofErr w:type="gramEnd"/>
            <w:r w:rsidR="00E6434D">
              <w:rPr>
                <w:rFonts w:asciiTheme="majorHAnsi" w:hAnsiTheme="majorHAnsi" w:cstheme="majorHAnsi"/>
                <w:i/>
                <w:sz w:val="16"/>
                <w:szCs w:val="16"/>
              </w:rPr>
              <w:t xml:space="preserve"> existentes, </w:t>
            </w:r>
            <w:r w:rsidR="00E6434D" w:rsidRPr="0066248D">
              <w:rPr>
                <w:rFonts w:asciiTheme="majorHAnsi" w:hAnsiTheme="majorHAnsi" w:cstheme="majorHAnsi"/>
                <w:i/>
                <w:sz w:val="16"/>
                <w:szCs w:val="16"/>
              </w:rPr>
              <w:t xml:space="preserve"> </w:t>
            </w:r>
            <w:r w:rsidR="00E6434D">
              <w:rPr>
                <w:rFonts w:asciiTheme="majorHAnsi" w:hAnsiTheme="majorHAnsi" w:cstheme="majorHAnsi"/>
                <w:i/>
                <w:sz w:val="16"/>
                <w:szCs w:val="16"/>
              </w:rPr>
              <w:t xml:space="preserve">a construir </w:t>
            </w:r>
            <w:r w:rsidR="00E6434D" w:rsidRPr="0066248D">
              <w:rPr>
                <w:rFonts w:asciiTheme="majorHAnsi" w:hAnsiTheme="majorHAnsi" w:cstheme="majorHAnsi"/>
                <w:i/>
                <w:sz w:val="16"/>
                <w:szCs w:val="16"/>
              </w:rPr>
              <w:t>e/ou</w:t>
            </w:r>
            <w:r w:rsidR="00E6434D">
              <w:rPr>
                <w:rFonts w:asciiTheme="majorHAnsi" w:hAnsiTheme="majorHAnsi" w:cstheme="majorHAnsi"/>
                <w:i/>
                <w:sz w:val="16"/>
                <w:szCs w:val="16"/>
              </w:rPr>
              <w:t xml:space="preserve"> a ampliar </w:t>
            </w:r>
            <w:r w:rsidRPr="0066248D">
              <w:rPr>
                <w:rFonts w:asciiTheme="majorHAnsi" w:hAnsiTheme="majorHAnsi" w:cstheme="majorHAnsi"/>
                <w:i/>
                <w:sz w:val="16"/>
                <w:szCs w:val="16"/>
              </w:rPr>
              <w:t>em formato DWG, SHAPEFILE ou KML, utilizando o Sistema de Referência atualmente em vigor em Portugal Continental (PTTM06/ETRS89)</w:t>
            </w:r>
          </w:p>
          <w:p w:rsidR="00E6434D" w:rsidRPr="0066248D" w:rsidRDefault="00E6434D" w:rsidP="00A731B3">
            <w:pPr>
              <w:ind w:left="426"/>
              <w:jc w:val="both"/>
              <w:rPr>
                <w:rFonts w:asciiTheme="majorHAnsi" w:hAnsiTheme="majorHAnsi" w:cstheme="majorHAnsi"/>
                <w:i/>
                <w:sz w:val="16"/>
                <w:szCs w:val="16"/>
              </w:rPr>
            </w:pPr>
          </w:p>
        </w:tc>
      </w:tr>
      <w:tr w:rsidR="00251B34" w:rsidRPr="0066248D" w:rsidTr="00A731B3">
        <w:tc>
          <w:tcPr>
            <w:tcW w:w="9782" w:type="dxa"/>
            <w:vAlign w:val="center"/>
          </w:tcPr>
          <w:p w:rsidR="00E6434D" w:rsidRDefault="00E6434D" w:rsidP="00E6434D">
            <w:pPr>
              <w:spacing w:after="0" w:line="240" w:lineRule="auto"/>
              <w:ind w:left="426"/>
              <w:jc w:val="both"/>
              <w:rPr>
                <w:rFonts w:asciiTheme="majorHAnsi" w:hAnsiTheme="majorHAnsi" w:cstheme="majorHAnsi"/>
                <w:b/>
                <w:color w:val="BF8F00" w:themeColor="accent4" w:themeShade="BF"/>
                <w:sz w:val="16"/>
                <w:szCs w:val="16"/>
              </w:rPr>
            </w:pPr>
          </w:p>
          <w:p w:rsidR="00251B34" w:rsidRPr="0066248D" w:rsidRDefault="00251B34" w:rsidP="00A731B3">
            <w:pPr>
              <w:numPr>
                <w:ilvl w:val="0"/>
                <w:numId w:val="35"/>
              </w:numPr>
              <w:spacing w:after="0" w:line="240" w:lineRule="auto"/>
              <w:ind w:left="426" w:hanging="431"/>
              <w:jc w:val="both"/>
              <w:rPr>
                <w:rFonts w:asciiTheme="majorHAnsi" w:hAnsiTheme="majorHAnsi" w:cstheme="majorHAnsi"/>
                <w:b/>
                <w:color w:val="BF8F00" w:themeColor="accent4" w:themeShade="BF"/>
                <w:sz w:val="16"/>
                <w:szCs w:val="16"/>
              </w:rPr>
            </w:pPr>
            <w:r w:rsidRPr="0066248D">
              <w:rPr>
                <w:rFonts w:asciiTheme="majorHAnsi" w:hAnsiTheme="majorHAnsi" w:cstheme="majorHAnsi"/>
                <w:b/>
                <w:color w:val="BF8F00" w:themeColor="accent4" w:themeShade="BF"/>
                <w:sz w:val="16"/>
                <w:szCs w:val="16"/>
              </w:rPr>
              <w:t>Memória descritiva e justificativa da operação urbanística</w:t>
            </w:r>
            <w:r w:rsidR="00D27DD7" w:rsidRPr="0066248D">
              <w:rPr>
                <w:rFonts w:asciiTheme="majorHAnsi" w:hAnsiTheme="majorHAnsi" w:cstheme="majorHAnsi"/>
                <w:b/>
                <w:color w:val="BF8F00" w:themeColor="accent4" w:themeShade="BF"/>
                <w:sz w:val="16"/>
                <w:szCs w:val="16"/>
              </w:rPr>
              <w:t xml:space="preserve"> (PDF)</w:t>
            </w:r>
            <w:r w:rsidRPr="0066248D">
              <w:rPr>
                <w:rFonts w:asciiTheme="majorHAnsi" w:hAnsiTheme="majorHAnsi" w:cstheme="majorHAnsi"/>
                <w:b/>
                <w:color w:val="BF8F00" w:themeColor="accent4" w:themeShade="BF"/>
                <w:sz w:val="16"/>
                <w:szCs w:val="16"/>
              </w:rPr>
              <w:t xml:space="preserve">, deve conter: </w:t>
            </w:r>
          </w:p>
          <w:p w:rsidR="00251B34" w:rsidRPr="0066248D" w:rsidRDefault="00251B34" w:rsidP="00A731B3">
            <w:pPr>
              <w:spacing w:after="0" w:line="240" w:lineRule="auto"/>
              <w:ind w:left="426"/>
              <w:jc w:val="both"/>
              <w:rPr>
                <w:rFonts w:asciiTheme="majorHAnsi" w:hAnsiTheme="majorHAnsi" w:cstheme="majorHAnsi"/>
                <w:b/>
                <w:color w:val="BF8F00" w:themeColor="accent4" w:themeShade="BF"/>
                <w:sz w:val="16"/>
                <w:szCs w:val="16"/>
              </w:rPr>
            </w:pPr>
          </w:p>
          <w:p w:rsidR="00251B34" w:rsidRPr="0066248D" w:rsidRDefault="00251B34" w:rsidP="00A731B3">
            <w:pPr>
              <w:pStyle w:val="PargrafodaLista"/>
              <w:numPr>
                <w:ilvl w:val="0"/>
                <w:numId w:val="34"/>
              </w:numPr>
              <w:tabs>
                <w:tab w:val="left" w:pos="726"/>
                <w:tab w:val="left" w:pos="921"/>
              </w:tabs>
              <w:spacing w:after="0" w:line="240" w:lineRule="auto"/>
              <w:ind w:left="426"/>
              <w:jc w:val="both"/>
              <w:rPr>
                <w:rFonts w:asciiTheme="majorHAnsi" w:hAnsiTheme="majorHAnsi" w:cstheme="majorHAnsi"/>
                <w:color w:val="BF8F00" w:themeColor="accent4" w:themeShade="BF"/>
                <w:sz w:val="16"/>
                <w:szCs w:val="16"/>
              </w:rPr>
            </w:pPr>
            <w:r w:rsidRPr="0066248D">
              <w:rPr>
                <w:rFonts w:asciiTheme="majorHAnsi" w:hAnsiTheme="majorHAnsi" w:cstheme="majorHAnsi"/>
                <w:b/>
                <w:color w:val="BF8F00" w:themeColor="accent4" w:themeShade="BF"/>
                <w:sz w:val="16"/>
                <w:szCs w:val="16"/>
              </w:rPr>
              <w:t xml:space="preserve">Justificação da operação urbanística e Identificação do uso a que se destinam os edifícios a reconstruir </w:t>
            </w:r>
          </w:p>
          <w:p w:rsidR="00251B34" w:rsidRPr="0066248D" w:rsidRDefault="00251B34" w:rsidP="00A731B3">
            <w:pPr>
              <w:tabs>
                <w:tab w:val="left" w:pos="726"/>
                <w:tab w:val="left" w:pos="921"/>
                <w:tab w:val="left" w:pos="1985"/>
              </w:tabs>
              <w:ind w:left="426" w:hanging="45"/>
              <w:jc w:val="both"/>
              <w:rPr>
                <w:rFonts w:asciiTheme="majorHAnsi" w:hAnsiTheme="majorHAnsi" w:cstheme="majorHAnsi"/>
                <w:i/>
                <w:sz w:val="16"/>
                <w:szCs w:val="16"/>
              </w:rPr>
            </w:pPr>
            <w:r w:rsidRPr="0066248D">
              <w:rPr>
                <w:rFonts w:asciiTheme="majorHAnsi" w:hAnsiTheme="majorHAnsi" w:cstheme="majorHAnsi"/>
                <w:i/>
                <w:sz w:val="16"/>
                <w:szCs w:val="16"/>
              </w:rPr>
              <w:t>Breve justificação e descrição do projeto de arquitetura, fotografias elucidativas do local, explanação do requerente (qualquer assunto que o requerente considere importante para a tomada de posição da CMGIFR)</w:t>
            </w:r>
          </w:p>
          <w:p w:rsidR="00251B34" w:rsidRPr="0066248D" w:rsidRDefault="00251B34" w:rsidP="00A731B3">
            <w:pPr>
              <w:pStyle w:val="PargrafodaLista"/>
              <w:numPr>
                <w:ilvl w:val="0"/>
                <w:numId w:val="34"/>
              </w:numPr>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r w:rsidRPr="0066248D">
              <w:rPr>
                <w:rFonts w:asciiTheme="majorHAnsi" w:hAnsiTheme="majorHAnsi" w:cstheme="majorHAnsi"/>
                <w:b/>
                <w:color w:val="BF8F00" w:themeColor="accent4" w:themeShade="BF"/>
                <w:sz w:val="16"/>
                <w:szCs w:val="16"/>
              </w:rPr>
              <w:t>Adoção de medidas relativas à minimização de perigo de incêndio rural e à contenção de possíveis fontes de ignição de incêndios no edifício e respetivo logradouro a adotar pelo interessado;</w:t>
            </w:r>
          </w:p>
          <w:p w:rsidR="00251B34" w:rsidRPr="0066248D" w:rsidRDefault="00251B34" w:rsidP="00A731B3">
            <w:pPr>
              <w:tabs>
                <w:tab w:val="left" w:pos="726"/>
                <w:tab w:val="left" w:pos="921"/>
              </w:tabs>
              <w:ind w:left="426" w:hanging="45"/>
              <w:jc w:val="both"/>
              <w:rPr>
                <w:rFonts w:asciiTheme="majorHAnsi" w:hAnsiTheme="majorHAnsi" w:cstheme="majorHAnsi"/>
                <w:i/>
                <w:sz w:val="16"/>
                <w:szCs w:val="16"/>
              </w:rPr>
            </w:pPr>
            <w:r w:rsidRPr="0066248D">
              <w:rPr>
                <w:rFonts w:asciiTheme="majorHAnsi" w:hAnsiTheme="majorHAnsi" w:cstheme="majorHAnsi"/>
                <w:i/>
                <w:sz w:val="16"/>
                <w:szCs w:val="16"/>
              </w:rPr>
              <w:t>Descrição de um conjunto de medidas a adotar pelo requerente relativas à contenção de fontes de ignição de incêndios no edifício e respetivo logradouro, com o seguinte conteúdo mínimo que deve ser mencionado:</w:t>
            </w:r>
          </w:p>
          <w:p w:rsidR="00251B34" w:rsidRPr="0066248D"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A cobertura e as caleiras dos edifícios devem conservar-se completamente limpas de carumas, folhas e ramos;</w:t>
            </w:r>
          </w:p>
          <w:p w:rsidR="00251B34" w:rsidRPr="0066248D"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Deverá colocar-se uma rede de retenção de faúlhas nas chaminés e respiradores;</w:t>
            </w:r>
          </w:p>
          <w:p w:rsidR="00251B34" w:rsidRPr="0066248D"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As botijas de gás e outras substâncias inflamáveis ou explosivas devem manter-se em compartimento isolado e mantidos livres de vegetação, através da criação de uma faixa pavimentada, em toda a sua envolvente e cumprir a legislação especifica;</w:t>
            </w:r>
          </w:p>
          <w:p w:rsidR="00251B34" w:rsidRPr="0066248D"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Os fogareiros e grelhadores devem dispor de rede que permita a retenção de faúlhas;</w:t>
            </w:r>
          </w:p>
          <w:p w:rsidR="00251B34" w:rsidRPr="0066248D"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O fornecimento de água para abastecimento dos meios de socorro deve ser garantido através da existência de uma reserva de água com capacidade mínima de 60m</w:t>
            </w:r>
            <w:r w:rsidRPr="0066248D">
              <w:rPr>
                <w:rFonts w:asciiTheme="majorHAnsi" w:hAnsiTheme="majorHAnsi" w:cstheme="majorHAnsi"/>
                <w:i/>
                <w:sz w:val="16"/>
                <w:szCs w:val="16"/>
                <w:vertAlign w:val="superscript"/>
              </w:rPr>
              <w:t>3</w:t>
            </w:r>
            <w:r w:rsidRPr="0066248D">
              <w:rPr>
                <w:rFonts w:asciiTheme="majorHAnsi" w:hAnsiTheme="majorHAnsi" w:cstheme="majorHAnsi"/>
                <w:i/>
                <w:sz w:val="16"/>
                <w:szCs w:val="16"/>
              </w:rPr>
              <w:t>, se não existir ligação à rede pública;</w:t>
            </w:r>
          </w:p>
          <w:p w:rsidR="0045559F" w:rsidRPr="0066248D" w:rsidRDefault="0045559F"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 xml:space="preserve">Garantir um afastamento de 50m </w:t>
            </w:r>
            <w:r w:rsidR="00276D11">
              <w:rPr>
                <w:rFonts w:asciiTheme="majorHAnsi" w:hAnsiTheme="majorHAnsi" w:cstheme="majorHAnsi"/>
                <w:i/>
                <w:sz w:val="16"/>
                <w:szCs w:val="16"/>
              </w:rPr>
              <w:t xml:space="preserve">ou inferior, até um mínimo de 10m, </w:t>
            </w:r>
            <w:r w:rsidRPr="0066248D">
              <w:rPr>
                <w:rFonts w:asciiTheme="majorHAnsi" w:hAnsiTheme="majorHAnsi" w:cstheme="majorHAnsi"/>
                <w:i/>
                <w:sz w:val="16"/>
                <w:szCs w:val="16"/>
              </w:rPr>
              <w:t xml:space="preserve">à estrema da propriedade, ou à estrema de prédio confinante pertencente ao mesmo proprietário, </w:t>
            </w:r>
          </w:p>
          <w:p w:rsidR="0045559F" w:rsidRPr="0066248D" w:rsidRDefault="0045559F" w:rsidP="0045559F">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 xml:space="preserve">Adoção de uma faixa de gestão de combustível com a largura de 50m </w:t>
            </w:r>
            <w:r w:rsidR="00276D11">
              <w:rPr>
                <w:rFonts w:asciiTheme="majorHAnsi" w:hAnsiTheme="majorHAnsi" w:cstheme="majorHAnsi"/>
                <w:i/>
                <w:sz w:val="16"/>
                <w:szCs w:val="16"/>
              </w:rPr>
              <w:t xml:space="preserve">ou inferior, até um mínimo de 10m, </w:t>
            </w:r>
            <w:r w:rsidRPr="0066248D">
              <w:rPr>
                <w:rFonts w:asciiTheme="majorHAnsi" w:hAnsiTheme="majorHAnsi" w:cstheme="majorHAnsi"/>
                <w:i/>
                <w:sz w:val="16"/>
                <w:szCs w:val="16"/>
              </w:rPr>
              <w:t xml:space="preserve">em redor do edifício ou conjunto de edifícios </w:t>
            </w:r>
          </w:p>
          <w:p w:rsidR="005A21B4" w:rsidRPr="0066248D" w:rsidRDefault="005A21B4" w:rsidP="0045559F">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Criação de uma faixa pavimentada, com materiais não inflamáveis, com mais de 1m de largura ao redor de todas as edificações</w:t>
            </w:r>
          </w:p>
          <w:p w:rsidR="0045559F" w:rsidRPr="0066248D" w:rsidRDefault="0045559F" w:rsidP="0045559F">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66248D">
              <w:rPr>
                <w:rFonts w:asciiTheme="majorHAnsi" w:hAnsiTheme="majorHAnsi" w:cstheme="majorHAnsi"/>
                <w:i/>
                <w:sz w:val="16"/>
                <w:szCs w:val="16"/>
              </w:rPr>
              <w:t>Nas vias de acesso ao edifício, localizadas no interior da parcela, devem ser mantidas faixas de gestão de combustível com 10m de largura para cada lado.</w:t>
            </w:r>
          </w:p>
          <w:p w:rsidR="00E6434D" w:rsidRDefault="00E6434D" w:rsidP="00E6434D">
            <w:pPr>
              <w:pStyle w:val="PargrafodaLista"/>
              <w:numPr>
                <w:ilvl w:val="0"/>
                <w:numId w:val="36"/>
              </w:numPr>
              <w:tabs>
                <w:tab w:val="left" w:pos="752"/>
                <w:tab w:val="left" w:pos="893"/>
                <w:tab w:val="left" w:pos="1063"/>
              </w:tabs>
              <w:ind w:left="610" w:right="283" w:firstLine="0"/>
              <w:jc w:val="both"/>
              <w:rPr>
                <w:rFonts w:asciiTheme="majorHAnsi" w:hAnsiTheme="majorHAnsi" w:cstheme="majorHAnsi"/>
                <w:i/>
                <w:sz w:val="16"/>
                <w:szCs w:val="16"/>
              </w:rPr>
            </w:pPr>
            <w:r w:rsidRPr="00DC6D3F">
              <w:rPr>
                <w:rFonts w:asciiTheme="majorHAnsi" w:hAnsiTheme="majorHAnsi" w:cstheme="majorHAnsi"/>
                <w:i/>
                <w:sz w:val="16"/>
                <w:szCs w:val="16"/>
              </w:rPr>
              <w:t>As medidas a adotar para criação e manutenção em permanência das faixas de gestão de combustível, que recaem sobre a parcela de terreno, enquanto o PMDFCI 2019-2028 do município de Évora se mantiver em vigor, são aplicáveis as disposições do Decreto Lei nº124/2006 de 28 de junho, na sua redação atual, relativas aos deveres de gestão de combustível na rede secundária de faixas de gestão de combustível e às contraordenações respetivas sem prejuízo do disposto no artigo 56º, 57º, 58º e 59º Decreto-Lei 82/2021 de 13 de outubro, na sua versão atual.</w:t>
            </w:r>
          </w:p>
          <w:p w:rsidR="00E6434D" w:rsidRPr="00DC6D3F" w:rsidRDefault="00E6434D" w:rsidP="00E6434D">
            <w:pPr>
              <w:pStyle w:val="PargrafodaLista"/>
              <w:numPr>
                <w:ilvl w:val="0"/>
                <w:numId w:val="36"/>
              </w:numPr>
              <w:tabs>
                <w:tab w:val="left" w:pos="752"/>
                <w:tab w:val="left" w:pos="893"/>
                <w:tab w:val="left" w:pos="1063"/>
              </w:tabs>
              <w:ind w:left="610" w:right="283" w:firstLine="0"/>
              <w:jc w:val="both"/>
              <w:rPr>
                <w:rFonts w:asciiTheme="majorHAnsi" w:hAnsiTheme="majorHAnsi" w:cstheme="majorHAnsi"/>
                <w:i/>
                <w:sz w:val="16"/>
                <w:szCs w:val="16"/>
              </w:rPr>
            </w:pPr>
            <w:r>
              <w:rPr>
                <w:rFonts w:asciiTheme="majorHAnsi" w:hAnsiTheme="majorHAnsi" w:cstheme="majorHAnsi"/>
                <w:i/>
                <w:sz w:val="16"/>
                <w:szCs w:val="16"/>
              </w:rPr>
              <w:t>Fi</w:t>
            </w:r>
            <w:r w:rsidRPr="00DC6D3F">
              <w:rPr>
                <w:rFonts w:asciiTheme="majorHAnsi" w:hAnsiTheme="majorHAnsi" w:cstheme="majorHAnsi"/>
                <w:i/>
                <w:sz w:val="16"/>
                <w:szCs w:val="16"/>
              </w:rPr>
              <w:t>ndo o prazo de vigência do PMDFCI 2019-2028 do município de Évora (31 de dezembro 2024) as medidas a adotar para criação e manutenção em permanência das faixas de gestão de combustível, que recaem sobre a parcela de terreno, devem estar de acordo com o estipulado no artigo 47º do Decreto-Lei 82/2021 de 13 de outubro, na sua versão atual, e no regulamento do ICNF sobre estas matérias (nº3 do artigo 47º do Decreto-Lei 82/2021 de 13 de outubro).</w:t>
            </w:r>
          </w:p>
          <w:p w:rsidR="00E6434D" w:rsidRDefault="00E6434D" w:rsidP="00E6434D">
            <w:pPr>
              <w:tabs>
                <w:tab w:val="left" w:pos="752"/>
                <w:tab w:val="left" w:pos="893"/>
              </w:tabs>
              <w:jc w:val="both"/>
              <w:rPr>
                <w:rFonts w:asciiTheme="majorHAnsi" w:hAnsiTheme="majorHAnsi" w:cstheme="majorHAnsi"/>
                <w:i/>
                <w:sz w:val="16"/>
                <w:szCs w:val="16"/>
              </w:rPr>
            </w:pPr>
          </w:p>
          <w:p w:rsidR="00183D84" w:rsidRPr="0066248D" w:rsidRDefault="00251B34" w:rsidP="00183D84">
            <w:pPr>
              <w:tabs>
                <w:tab w:val="left" w:pos="1063"/>
              </w:tabs>
              <w:ind w:right="283"/>
              <w:jc w:val="both"/>
              <w:rPr>
                <w:rFonts w:asciiTheme="majorHAnsi" w:hAnsiTheme="majorHAnsi" w:cstheme="majorHAnsi"/>
                <w:i/>
                <w:sz w:val="16"/>
                <w:szCs w:val="16"/>
              </w:rPr>
            </w:pPr>
            <w:r w:rsidRPr="0066248D">
              <w:rPr>
                <w:rFonts w:asciiTheme="majorHAnsi" w:hAnsiTheme="majorHAnsi" w:cstheme="majorHAnsi"/>
                <w:i/>
                <w:sz w:val="16"/>
                <w:szCs w:val="16"/>
              </w:rPr>
              <w:t>De acordo com o que refere o artigo 62º do Decreto-Lei 82/2021 de 13 de outubro, o interessado não está dispensado do dever de adotar todas as medidas ao seu alcance no sentido de, na medida do possível, minorar os prejuízos potencialmente decorrentes de incêndio rural, designadamente através da contratação de seguro de incêndio que assegura danos causados nos edifíc</w:t>
            </w:r>
            <w:r w:rsidR="00183D84" w:rsidRPr="0066248D">
              <w:rPr>
                <w:rFonts w:asciiTheme="majorHAnsi" w:hAnsiTheme="majorHAnsi" w:cstheme="majorHAnsi"/>
                <w:i/>
                <w:sz w:val="16"/>
                <w:szCs w:val="16"/>
              </w:rPr>
              <w:t>ios, em função do grau de risco, pelo que estas medidas adicionais podem ser descritas reforçando o apoio à tomada de decisão da CMGIFR.</w:t>
            </w:r>
          </w:p>
          <w:p w:rsidR="00251B34" w:rsidRPr="0066248D" w:rsidRDefault="00251B34" w:rsidP="00A731B3">
            <w:pPr>
              <w:pStyle w:val="PargrafodaLista"/>
              <w:tabs>
                <w:tab w:val="left" w:pos="726"/>
                <w:tab w:val="left" w:pos="921"/>
              </w:tabs>
              <w:ind w:left="426" w:hanging="45"/>
              <w:jc w:val="both"/>
              <w:rPr>
                <w:rFonts w:asciiTheme="majorHAnsi" w:hAnsiTheme="majorHAnsi" w:cstheme="majorHAnsi"/>
                <w:i/>
                <w:sz w:val="16"/>
                <w:szCs w:val="16"/>
              </w:rPr>
            </w:pPr>
          </w:p>
          <w:p w:rsidR="00251B34" w:rsidRPr="0066248D" w:rsidRDefault="00251B34" w:rsidP="00A731B3">
            <w:pPr>
              <w:pStyle w:val="PargrafodaLista"/>
              <w:numPr>
                <w:ilvl w:val="0"/>
                <w:numId w:val="34"/>
              </w:numPr>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r w:rsidRPr="0066248D">
              <w:rPr>
                <w:rFonts w:asciiTheme="majorHAnsi" w:hAnsiTheme="majorHAnsi" w:cstheme="majorHAnsi"/>
                <w:b/>
                <w:color w:val="BF8F00" w:themeColor="accent4" w:themeShade="BF"/>
                <w:sz w:val="16"/>
                <w:szCs w:val="16"/>
              </w:rPr>
              <w:t>Adoção de medidas de proteção relativas à resistência do edifício à passagem do fogo, de acordo com os requisitos estabelecidos por despacho</w:t>
            </w:r>
            <w:r w:rsidR="00374CC6">
              <w:rPr>
                <w:rFonts w:asciiTheme="majorHAnsi" w:hAnsiTheme="majorHAnsi" w:cstheme="majorHAnsi"/>
                <w:b/>
                <w:color w:val="BF8F00" w:themeColor="accent4" w:themeShade="BF"/>
                <w:sz w:val="16"/>
                <w:szCs w:val="16"/>
              </w:rPr>
              <w:t xml:space="preserve"> nº 8591/2022</w:t>
            </w:r>
            <w:r w:rsidR="00374CC6" w:rsidRPr="0066248D">
              <w:rPr>
                <w:rFonts w:asciiTheme="majorHAnsi" w:hAnsiTheme="majorHAnsi" w:cstheme="majorHAnsi"/>
                <w:b/>
                <w:color w:val="BF8F00" w:themeColor="accent4" w:themeShade="BF"/>
                <w:sz w:val="16"/>
                <w:szCs w:val="16"/>
              </w:rPr>
              <w:t xml:space="preserve"> do</w:t>
            </w:r>
            <w:r w:rsidRPr="0066248D">
              <w:rPr>
                <w:rFonts w:asciiTheme="majorHAnsi" w:hAnsiTheme="majorHAnsi" w:cstheme="majorHAnsi"/>
                <w:b/>
                <w:color w:val="BF8F00" w:themeColor="accent4" w:themeShade="BF"/>
                <w:sz w:val="16"/>
                <w:szCs w:val="16"/>
              </w:rPr>
              <w:t xml:space="preserve"> presidente da ANEPC</w:t>
            </w:r>
            <w:r w:rsidR="00374CC6">
              <w:rPr>
                <w:rFonts w:asciiTheme="majorHAnsi" w:hAnsiTheme="majorHAnsi" w:cstheme="majorHAnsi"/>
                <w:b/>
                <w:color w:val="BF8F00" w:themeColor="accent4" w:themeShade="BF"/>
                <w:sz w:val="16"/>
                <w:szCs w:val="16"/>
              </w:rPr>
              <w:t xml:space="preserve"> </w:t>
            </w:r>
            <w:r w:rsidRPr="0066248D">
              <w:rPr>
                <w:rFonts w:asciiTheme="majorHAnsi" w:hAnsiTheme="majorHAnsi" w:cstheme="majorHAnsi"/>
                <w:b/>
                <w:color w:val="BF8F00" w:themeColor="accent4" w:themeShade="BF"/>
                <w:sz w:val="16"/>
                <w:szCs w:val="16"/>
              </w:rPr>
              <w:t>e a constar em ficha de segurança ou projeto de especialidade no âmbito do regime jurídico de segurança contra incêndio em edifícios, de acordo com a categoria de risco, sujeito a parecer obrigatório da entidade competente e à realização de vistoria.</w:t>
            </w:r>
          </w:p>
          <w:p w:rsidR="00251B34" w:rsidRDefault="00251B34" w:rsidP="00A731B3">
            <w:pPr>
              <w:pStyle w:val="PargrafodaLista"/>
              <w:tabs>
                <w:tab w:val="left" w:pos="726"/>
                <w:tab w:val="left" w:pos="921"/>
              </w:tabs>
              <w:spacing w:after="0" w:line="240" w:lineRule="auto"/>
              <w:ind w:left="426" w:hanging="45"/>
              <w:jc w:val="both"/>
              <w:rPr>
                <w:rFonts w:asciiTheme="majorHAnsi" w:hAnsiTheme="majorHAnsi" w:cstheme="majorHAnsi"/>
                <w:sz w:val="16"/>
                <w:szCs w:val="16"/>
              </w:rPr>
            </w:pPr>
          </w:p>
          <w:p w:rsidR="00E6434D" w:rsidRDefault="00E6434D" w:rsidP="00A731B3">
            <w:pPr>
              <w:pStyle w:val="PargrafodaLista"/>
              <w:tabs>
                <w:tab w:val="left" w:pos="726"/>
                <w:tab w:val="left" w:pos="921"/>
              </w:tabs>
              <w:spacing w:after="0" w:line="240" w:lineRule="auto"/>
              <w:ind w:left="426" w:hanging="45"/>
              <w:jc w:val="both"/>
              <w:rPr>
                <w:rFonts w:asciiTheme="majorHAnsi" w:hAnsiTheme="majorHAnsi" w:cstheme="majorHAnsi"/>
                <w:sz w:val="16"/>
                <w:szCs w:val="16"/>
              </w:rPr>
            </w:pPr>
          </w:p>
          <w:p w:rsidR="00E6434D" w:rsidRDefault="00E6434D" w:rsidP="00A731B3">
            <w:pPr>
              <w:pStyle w:val="PargrafodaLista"/>
              <w:tabs>
                <w:tab w:val="left" w:pos="726"/>
                <w:tab w:val="left" w:pos="921"/>
              </w:tabs>
              <w:spacing w:after="0" w:line="240" w:lineRule="auto"/>
              <w:ind w:left="426" w:hanging="45"/>
              <w:jc w:val="both"/>
              <w:rPr>
                <w:rFonts w:asciiTheme="majorHAnsi" w:hAnsiTheme="majorHAnsi" w:cstheme="majorHAnsi"/>
                <w:sz w:val="16"/>
                <w:szCs w:val="16"/>
              </w:rPr>
            </w:pPr>
          </w:p>
          <w:p w:rsidR="00E6434D" w:rsidRDefault="00E6434D" w:rsidP="00A731B3">
            <w:pPr>
              <w:pStyle w:val="PargrafodaLista"/>
              <w:tabs>
                <w:tab w:val="left" w:pos="726"/>
                <w:tab w:val="left" w:pos="921"/>
              </w:tabs>
              <w:spacing w:after="0" w:line="240" w:lineRule="auto"/>
              <w:ind w:left="426" w:hanging="45"/>
              <w:jc w:val="both"/>
              <w:rPr>
                <w:rFonts w:asciiTheme="majorHAnsi" w:hAnsiTheme="majorHAnsi" w:cstheme="majorHAnsi"/>
                <w:sz w:val="16"/>
                <w:szCs w:val="16"/>
              </w:rPr>
            </w:pPr>
          </w:p>
          <w:p w:rsidR="00E6434D" w:rsidRDefault="00E6434D" w:rsidP="00A731B3">
            <w:pPr>
              <w:pStyle w:val="PargrafodaLista"/>
              <w:tabs>
                <w:tab w:val="left" w:pos="726"/>
                <w:tab w:val="left" w:pos="921"/>
              </w:tabs>
              <w:spacing w:after="0" w:line="240" w:lineRule="auto"/>
              <w:ind w:left="426" w:hanging="45"/>
              <w:jc w:val="both"/>
              <w:rPr>
                <w:rFonts w:asciiTheme="majorHAnsi" w:hAnsiTheme="majorHAnsi" w:cstheme="majorHAnsi"/>
                <w:sz w:val="16"/>
                <w:szCs w:val="16"/>
              </w:rPr>
            </w:pPr>
          </w:p>
          <w:p w:rsidR="00E6434D" w:rsidRPr="0066248D" w:rsidRDefault="00E6434D" w:rsidP="00A731B3">
            <w:pPr>
              <w:pStyle w:val="PargrafodaLista"/>
              <w:tabs>
                <w:tab w:val="left" w:pos="726"/>
                <w:tab w:val="left" w:pos="921"/>
              </w:tabs>
              <w:spacing w:after="0" w:line="240" w:lineRule="auto"/>
              <w:ind w:left="426" w:hanging="45"/>
              <w:jc w:val="both"/>
              <w:rPr>
                <w:rFonts w:asciiTheme="majorHAnsi" w:hAnsiTheme="majorHAnsi" w:cstheme="majorHAnsi"/>
                <w:sz w:val="16"/>
                <w:szCs w:val="16"/>
              </w:rPr>
            </w:pPr>
          </w:p>
          <w:p w:rsidR="00E6434D" w:rsidRDefault="00E6434D" w:rsidP="00E6434D">
            <w:pPr>
              <w:pStyle w:val="PargrafodaLista"/>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p>
          <w:p w:rsidR="00251B34" w:rsidRDefault="00251B34" w:rsidP="00A731B3">
            <w:pPr>
              <w:pStyle w:val="PargrafodaLista"/>
              <w:numPr>
                <w:ilvl w:val="0"/>
                <w:numId w:val="34"/>
              </w:numPr>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r w:rsidRPr="0066248D">
              <w:rPr>
                <w:rFonts w:asciiTheme="majorHAnsi" w:hAnsiTheme="majorHAnsi" w:cstheme="majorHAnsi"/>
                <w:b/>
                <w:color w:val="BF8F00" w:themeColor="accent4" w:themeShade="BF"/>
                <w:sz w:val="16"/>
                <w:szCs w:val="16"/>
              </w:rPr>
              <w:t>Plan</w:t>
            </w:r>
            <w:r w:rsidR="00E6434D">
              <w:rPr>
                <w:rFonts w:asciiTheme="majorHAnsi" w:hAnsiTheme="majorHAnsi" w:cstheme="majorHAnsi"/>
                <w:b/>
                <w:color w:val="BF8F00" w:themeColor="accent4" w:themeShade="BF"/>
                <w:sz w:val="16"/>
                <w:szCs w:val="16"/>
              </w:rPr>
              <w:t>tas anexas à memória descritiva</w:t>
            </w:r>
          </w:p>
          <w:p w:rsidR="00E6434D" w:rsidRDefault="00E6434D" w:rsidP="00E6434D">
            <w:pPr>
              <w:pStyle w:val="PargrafodaLista"/>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p>
          <w:p w:rsidR="00251B34" w:rsidRDefault="00251B34" w:rsidP="00E6434D">
            <w:pPr>
              <w:pStyle w:val="PargrafodaLista"/>
              <w:numPr>
                <w:ilvl w:val="0"/>
                <w:numId w:val="48"/>
              </w:numPr>
              <w:tabs>
                <w:tab w:val="left" w:pos="599"/>
                <w:tab w:val="left" w:pos="795"/>
              </w:tabs>
              <w:ind w:left="599" w:firstLine="0"/>
              <w:jc w:val="both"/>
              <w:rPr>
                <w:rFonts w:asciiTheme="majorHAnsi" w:hAnsiTheme="majorHAnsi" w:cstheme="majorHAnsi"/>
                <w:i/>
                <w:sz w:val="16"/>
                <w:szCs w:val="16"/>
              </w:rPr>
            </w:pPr>
            <w:r w:rsidRPr="0066248D">
              <w:rPr>
                <w:rFonts w:asciiTheme="majorHAnsi" w:hAnsiTheme="majorHAnsi" w:cstheme="majorHAnsi"/>
                <w:i/>
                <w:sz w:val="16"/>
                <w:szCs w:val="16"/>
              </w:rPr>
              <w:t xml:space="preserve">Planta de implantação dos edifícios a reconstruir sobre a planta de perigosidade e espaço florestal (mapa interativo disponível em </w:t>
            </w:r>
            <w:hyperlink r:id="rId8" w:history="1">
              <w:r w:rsidRPr="0066248D">
                <w:rPr>
                  <w:rStyle w:val="Hiperligao"/>
                  <w:rFonts w:asciiTheme="majorHAnsi" w:hAnsiTheme="majorHAnsi" w:cstheme="majorHAnsi"/>
                  <w:i/>
                  <w:sz w:val="16"/>
                  <w:szCs w:val="16"/>
                </w:rPr>
                <w:t>https://www.cm-evora.pt/municipe/areas-de-acao/protecao-civil/planos-municipais/plano-municipal-de-defesa-da-floresta-contra-incendios-2019-2028/</w:t>
              </w:r>
            </w:hyperlink>
            <w:r w:rsidRPr="0066248D">
              <w:rPr>
                <w:rFonts w:asciiTheme="majorHAnsi" w:hAnsiTheme="majorHAnsi" w:cstheme="majorHAnsi"/>
                <w:i/>
                <w:sz w:val="16"/>
                <w:szCs w:val="16"/>
              </w:rPr>
              <w:t xml:space="preserve">) </w:t>
            </w:r>
          </w:p>
          <w:p w:rsidR="00E6434D" w:rsidRPr="0066248D" w:rsidRDefault="00E6434D" w:rsidP="00E6434D">
            <w:pPr>
              <w:pStyle w:val="PargrafodaLista"/>
              <w:tabs>
                <w:tab w:val="left" w:pos="599"/>
                <w:tab w:val="left" w:pos="795"/>
              </w:tabs>
              <w:ind w:left="599"/>
              <w:jc w:val="both"/>
              <w:rPr>
                <w:rFonts w:asciiTheme="majorHAnsi" w:hAnsiTheme="majorHAnsi" w:cstheme="majorHAnsi"/>
                <w:i/>
                <w:sz w:val="16"/>
                <w:szCs w:val="16"/>
              </w:rPr>
            </w:pPr>
          </w:p>
          <w:p w:rsidR="00251B34" w:rsidRDefault="00251B34" w:rsidP="00E6434D">
            <w:pPr>
              <w:pStyle w:val="PargrafodaLista"/>
              <w:numPr>
                <w:ilvl w:val="0"/>
                <w:numId w:val="48"/>
              </w:numPr>
              <w:tabs>
                <w:tab w:val="left" w:pos="599"/>
                <w:tab w:val="left" w:pos="795"/>
              </w:tabs>
              <w:ind w:left="599" w:firstLine="0"/>
              <w:jc w:val="both"/>
              <w:rPr>
                <w:rFonts w:asciiTheme="majorHAnsi" w:hAnsiTheme="majorHAnsi" w:cstheme="majorHAnsi"/>
                <w:i/>
                <w:sz w:val="16"/>
                <w:szCs w:val="16"/>
              </w:rPr>
            </w:pPr>
            <w:r w:rsidRPr="0066248D">
              <w:rPr>
                <w:rFonts w:asciiTheme="majorHAnsi" w:hAnsiTheme="majorHAnsi" w:cstheme="majorHAnsi"/>
                <w:i/>
                <w:sz w:val="16"/>
                <w:szCs w:val="16"/>
              </w:rPr>
              <w:t xml:space="preserve">Planta de implantação dos edifícios </w:t>
            </w:r>
            <w:r w:rsidR="00276D11">
              <w:rPr>
                <w:rFonts w:asciiTheme="majorHAnsi" w:hAnsiTheme="majorHAnsi" w:cstheme="majorHAnsi"/>
                <w:i/>
                <w:sz w:val="16"/>
                <w:szCs w:val="16"/>
              </w:rPr>
              <w:t xml:space="preserve">a construir </w:t>
            </w:r>
            <w:r w:rsidR="00276D11" w:rsidRPr="0066248D">
              <w:rPr>
                <w:rFonts w:asciiTheme="majorHAnsi" w:hAnsiTheme="majorHAnsi" w:cstheme="majorHAnsi"/>
                <w:i/>
                <w:sz w:val="16"/>
                <w:szCs w:val="16"/>
              </w:rPr>
              <w:t>e/ou</w:t>
            </w:r>
            <w:r w:rsidR="00276D11">
              <w:rPr>
                <w:rFonts w:asciiTheme="majorHAnsi" w:hAnsiTheme="majorHAnsi" w:cstheme="majorHAnsi"/>
                <w:i/>
                <w:sz w:val="16"/>
                <w:szCs w:val="16"/>
              </w:rPr>
              <w:t xml:space="preserve"> a ampliar </w:t>
            </w:r>
            <w:r w:rsidRPr="0066248D">
              <w:rPr>
                <w:rFonts w:asciiTheme="majorHAnsi" w:hAnsiTheme="majorHAnsi" w:cstheme="majorHAnsi"/>
                <w:i/>
                <w:sz w:val="16"/>
                <w:szCs w:val="16"/>
              </w:rPr>
              <w:t>demonstrando que estão garantidos</w:t>
            </w:r>
            <w:r w:rsidR="00276D11">
              <w:rPr>
                <w:rFonts w:asciiTheme="majorHAnsi" w:hAnsiTheme="majorHAnsi" w:cstheme="majorHAnsi"/>
                <w:i/>
                <w:sz w:val="16"/>
                <w:szCs w:val="16"/>
              </w:rPr>
              <w:t xml:space="preserve"> afastamentos de </w:t>
            </w:r>
            <w:r w:rsidRPr="0066248D">
              <w:rPr>
                <w:rFonts w:asciiTheme="majorHAnsi" w:hAnsiTheme="majorHAnsi" w:cstheme="majorHAnsi"/>
                <w:i/>
                <w:sz w:val="16"/>
                <w:szCs w:val="16"/>
              </w:rPr>
              <w:t xml:space="preserve">50m </w:t>
            </w:r>
            <w:r w:rsidR="00276D11">
              <w:rPr>
                <w:rFonts w:asciiTheme="majorHAnsi" w:hAnsiTheme="majorHAnsi" w:cstheme="majorHAnsi"/>
                <w:i/>
                <w:sz w:val="16"/>
                <w:szCs w:val="16"/>
              </w:rPr>
              <w:t xml:space="preserve">ou inferior, até um mínimo de 10m, </w:t>
            </w:r>
            <w:r w:rsidRPr="0066248D">
              <w:rPr>
                <w:rFonts w:asciiTheme="majorHAnsi" w:hAnsiTheme="majorHAnsi" w:cstheme="majorHAnsi"/>
                <w:i/>
                <w:sz w:val="16"/>
                <w:szCs w:val="16"/>
              </w:rPr>
              <w:t>de distância à estrema da propriedade, ou,</w:t>
            </w:r>
            <w:r w:rsidR="0045559F" w:rsidRPr="0066248D">
              <w:rPr>
                <w:rFonts w:asciiTheme="majorHAnsi" w:hAnsiTheme="majorHAnsi" w:cstheme="majorHAnsi"/>
                <w:i/>
                <w:sz w:val="16"/>
                <w:szCs w:val="16"/>
              </w:rPr>
              <w:t xml:space="preserve"> à estrema de prédio confinante </w:t>
            </w:r>
            <w:r w:rsidR="004513C5" w:rsidRPr="0066248D">
              <w:rPr>
                <w:rFonts w:asciiTheme="majorHAnsi" w:hAnsiTheme="majorHAnsi" w:cstheme="majorHAnsi"/>
                <w:i/>
                <w:sz w:val="16"/>
                <w:szCs w:val="16"/>
              </w:rPr>
              <w:t>pertencente ao mesmo proprietário.</w:t>
            </w:r>
          </w:p>
          <w:p w:rsidR="00E6434D" w:rsidRPr="00E6434D" w:rsidRDefault="00E6434D" w:rsidP="00E6434D">
            <w:pPr>
              <w:pStyle w:val="PargrafodaLista"/>
              <w:tabs>
                <w:tab w:val="left" w:pos="599"/>
                <w:tab w:val="left" w:pos="795"/>
              </w:tabs>
              <w:ind w:left="599"/>
              <w:jc w:val="both"/>
              <w:rPr>
                <w:rFonts w:asciiTheme="majorHAnsi" w:hAnsiTheme="majorHAnsi" w:cstheme="majorHAnsi"/>
                <w:i/>
                <w:sz w:val="16"/>
                <w:szCs w:val="16"/>
              </w:rPr>
            </w:pPr>
          </w:p>
          <w:p w:rsidR="004513C5" w:rsidRPr="00E6434D" w:rsidRDefault="00251B34" w:rsidP="00E6434D">
            <w:pPr>
              <w:pStyle w:val="PargrafodaLista"/>
              <w:numPr>
                <w:ilvl w:val="0"/>
                <w:numId w:val="48"/>
              </w:numPr>
              <w:tabs>
                <w:tab w:val="left" w:pos="599"/>
                <w:tab w:val="left" w:pos="795"/>
              </w:tabs>
              <w:ind w:left="599" w:firstLine="0"/>
              <w:jc w:val="both"/>
              <w:rPr>
                <w:rFonts w:asciiTheme="majorHAnsi" w:hAnsiTheme="majorHAnsi" w:cstheme="majorHAnsi"/>
                <w:sz w:val="16"/>
                <w:szCs w:val="16"/>
              </w:rPr>
            </w:pPr>
            <w:r w:rsidRPr="0066248D">
              <w:rPr>
                <w:rFonts w:asciiTheme="majorHAnsi" w:hAnsiTheme="majorHAnsi" w:cstheme="majorHAnsi"/>
                <w:i/>
                <w:sz w:val="16"/>
                <w:szCs w:val="16"/>
              </w:rPr>
              <w:t>Planta de imp</w:t>
            </w:r>
            <w:r w:rsidR="004513C5" w:rsidRPr="0066248D">
              <w:rPr>
                <w:rFonts w:asciiTheme="majorHAnsi" w:hAnsiTheme="majorHAnsi" w:cstheme="majorHAnsi"/>
                <w:i/>
                <w:sz w:val="16"/>
                <w:szCs w:val="16"/>
              </w:rPr>
              <w:t>lantação dos edifícios a existentes a construir e/ou a ampliar com a delimitação dos seguintes elementos:</w:t>
            </w:r>
          </w:p>
          <w:p w:rsidR="00E6434D" w:rsidRPr="00E6434D" w:rsidRDefault="00E6434D" w:rsidP="00E6434D">
            <w:pPr>
              <w:pStyle w:val="PargrafodaLista"/>
              <w:jc w:val="both"/>
              <w:rPr>
                <w:rFonts w:asciiTheme="majorHAnsi" w:hAnsiTheme="majorHAnsi" w:cstheme="majorHAnsi"/>
                <w:sz w:val="16"/>
                <w:szCs w:val="16"/>
              </w:rPr>
            </w:pPr>
          </w:p>
          <w:p w:rsidR="004513C5" w:rsidRPr="0066248D" w:rsidRDefault="004513C5" w:rsidP="00E6434D">
            <w:pPr>
              <w:pStyle w:val="PargrafodaLista"/>
              <w:numPr>
                <w:ilvl w:val="0"/>
                <w:numId w:val="38"/>
              </w:numPr>
              <w:tabs>
                <w:tab w:val="left" w:pos="726"/>
                <w:tab w:val="left" w:pos="921"/>
              </w:tabs>
              <w:ind w:right="283" w:firstLine="28"/>
              <w:jc w:val="both"/>
              <w:rPr>
                <w:rFonts w:asciiTheme="majorHAnsi" w:hAnsiTheme="majorHAnsi" w:cstheme="majorHAnsi"/>
                <w:i/>
                <w:sz w:val="16"/>
                <w:szCs w:val="16"/>
              </w:rPr>
            </w:pPr>
            <w:r w:rsidRPr="0066248D">
              <w:rPr>
                <w:rFonts w:asciiTheme="majorHAnsi" w:hAnsiTheme="majorHAnsi" w:cstheme="majorHAnsi"/>
                <w:i/>
                <w:sz w:val="16"/>
                <w:szCs w:val="16"/>
              </w:rPr>
              <w:t>Uma faixa de gestão de combustível com 50m de largura</w:t>
            </w:r>
            <w:r w:rsidR="00276D11">
              <w:rPr>
                <w:rFonts w:asciiTheme="majorHAnsi" w:hAnsiTheme="majorHAnsi" w:cstheme="majorHAnsi"/>
                <w:i/>
                <w:sz w:val="16"/>
                <w:szCs w:val="16"/>
              </w:rPr>
              <w:t xml:space="preserve"> ou inferior, até um mínimo de 10m,</w:t>
            </w:r>
            <w:r w:rsidRPr="0066248D">
              <w:rPr>
                <w:rFonts w:asciiTheme="majorHAnsi" w:hAnsiTheme="majorHAnsi" w:cstheme="majorHAnsi"/>
                <w:i/>
                <w:sz w:val="16"/>
                <w:szCs w:val="16"/>
              </w:rPr>
              <w:t xml:space="preserve"> ao redor de todas as edificações; </w:t>
            </w:r>
          </w:p>
          <w:p w:rsidR="004513C5" w:rsidRPr="0066248D" w:rsidRDefault="004513C5" w:rsidP="00E6434D">
            <w:pPr>
              <w:pStyle w:val="PargrafodaLista"/>
              <w:numPr>
                <w:ilvl w:val="0"/>
                <w:numId w:val="38"/>
              </w:numPr>
              <w:tabs>
                <w:tab w:val="left" w:pos="726"/>
                <w:tab w:val="left" w:pos="921"/>
              </w:tabs>
              <w:spacing w:after="0" w:line="240" w:lineRule="auto"/>
              <w:ind w:right="283" w:firstLine="28"/>
              <w:jc w:val="both"/>
              <w:rPr>
                <w:rFonts w:asciiTheme="majorHAnsi" w:hAnsiTheme="majorHAnsi" w:cstheme="majorHAnsi"/>
                <w:sz w:val="16"/>
                <w:szCs w:val="16"/>
              </w:rPr>
            </w:pPr>
            <w:r w:rsidRPr="0066248D">
              <w:rPr>
                <w:rFonts w:asciiTheme="majorHAnsi" w:hAnsiTheme="majorHAnsi" w:cstheme="majorHAnsi"/>
                <w:i/>
                <w:sz w:val="16"/>
                <w:szCs w:val="16"/>
              </w:rPr>
              <w:t>Uma faixa pavimentada, com materiais não inflamáveis, com mais de 1m de largura ao redor de todas as edificações;</w:t>
            </w:r>
          </w:p>
          <w:p w:rsidR="004513C5" w:rsidRPr="0066248D" w:rsidRDefault="004513C5" w:rsidP="00E6434D">
            <w:pPr>
              <w:pStyle w:val="PargrafodaLista"/>
              <w:numPr>
                <w:ilvl w:val="0"/>
                <w:numId w:val="38"/>
              </w:numPr>
              <w:tabs>
                <w:tab w:val="left" w:pos="726"/>
                <w:tab w:val="left" w:pos="921"/>
              </w:tabs>
              <w:ind w:right="283" w:firstLine="28"/>
              <w:jc w:val="both"/>
              <w:rPr>
                <w:rFonts w:asciiTheme="majorHAnsi" w:hAnsiTheme="majorHAnsi" w:cstheme="majorHAnsi"/>
                <w:sz w:val="16"/>
                <w:szCs w:val="16"/>
              </w:rPr>
            </w:pPr>
            <w:r w:rsidRPr="0066248D">
              <w:rPr>
                <w:rFonts w:asciiTheme="majorHAnsi" w:hAnsiTheme="majorHAnsi" w:cstheme="majorHAnsi"/>
                <w:i/>
                <w:sz w:val="16"/>
                <w:szCs w:val="16"/>
              </w:rPr>
              <w:t>Faixas de gestão de combustível com 10m de largura para cada lado das vias de acesso às edificações localizadas no interior da parcela.</w:t>
            </w:r>
          </w:p>
          <w:p w:rsidR="00C414F6" w:rsidRPr="0066248D" w:rsidRDefault="00C414F6" w:rsidP="004513C5">
            <w:pPr>
              <w:tabs>
                <w:tab w:val="left" w:pos="726"/>
                <w:tab w:val="left" w:pos="921"/>
              </w:tabs>
              <w:ind w:left="1416"/>
              <w:jc w:val="both"/>
              <w:rPr>
                <w:rFonts w:asciiTheme="majorHAnsi" w:hAnsiTheme="majorHAnsi" w:cstheme="majorHAnsi"/>
                <w:sz w:val="16"/>
                <w:szCs w:val="16"/>
              </w:rPr>
            </w:pPr>
          </w:p>
        </w:tc>
      </w:tr>
    </w:tbl>
    <w:p w:rsidR="00C414F6" w:rsidRPr="0066248D" w:rsidRDefault="00C414F6">
      <w:pPr>
        <w:rPr>
          <w:rFonts w:asciiTheme="majorHAnsi" w:hAnsiTheme="majorHAnsi" w:cstheme="majorHAnsi"/>
        </w:rPr>
      </w:pPr>
      <w:r w:rsidRPr="0066248D">
        <w:rPr>
          <w:rFonts w:asciiTheme="majorHAnsi" w:hAnsiTheme="majorHAnsi" w:cstheme="majorHAnsi"/>
        </w:rPr>
        <w:lastRenderedPageBreak/>
        <w:br w:type="page"/>
      </w:r>
    </w:p>
    <w:p w:rsidR="00C414F6" w:rsidRPr="0066248D" w:rsidRDefault="00C414F6">
      <w:pPr>
        <w:rPr>
          <w:rFonts w:asciiTheme="majorHAnsi" w:hAnsiTheme="majorHAnsi" w:cstheme="majorHAnsi"/>
        </w:rPr>
      </w:pPr>
    </w:p>
    <w:tbl>
      <w:tblPr>
        <w:tblStyle w:val="TabelacomGrelha"/>
        <w:tblW w:w="9782" w:type="dxa"/>
        <w:tblInd w:w="-431" w:type="dxa"/>
        <w:tblLayout w:type="fixed"/>
        <w:tblLook w:val="04A0" w:firstRow="1" w:lastRow="0" w:firstColumn="1" w:lastColumn="0" w:noHBand="0" w:noVBand="1"/>
      </w:tblPr>
      <w:tblGrid>
        <w:gridCol w:w="9782"/>
      </w:tblGrid>
      <w:tr w:rsidR="00C414F6" w:rsidRPr="0066248D" w:rsidTr="00C414F6">
        <w:tc>
          <w:tcPr>
            <w:tcW w:w="9782" w:type="dxa"/>
            <w:tcBorders>
              <w:left w:val="nil"/>
              <w:right w:val="nil"/>
            </w:tcBorders>
          </w:tcPr>
          <w:p w:rsidR="0010602A" w:rsidRPr="0066248D" w:rsidRDefault="00C414F6" w:rsidP="0010602A">
            <w:pPr>
              <w:ind w:left="426"/>
              <w:jc w:val="center"/>
              <w:rPr>
                <w:rFonts w:asciiTheme="majorHAnsi" w:hAnsiTheme="majorHAnsi" w:cstheme="majorHAnsi"/>
                <w:b/>
                <w:color w:val="767171" w:themeColor="background2" w:themeShade="80"/>
                <w:sz w:val="24"/>
              </w:rPr>
            </w:pPr>
            <w:r w:rsidRPr="0066248D">
              <w:rPr>
                <w:rFonts w:asciiTheme="majorHAnsi" w:hAnsiTheme="majorHAnsi" w:cstheme="majorHAnsi"/>
                <w:b/>
              </w:rPr>
              <w:br w:type="page"/>
            </w:r>
            <w:r w:rsidRPr="0066248D">
              <w:rPr>
                <w:rFonts w:asciiTheme="majorHAnsi" w:hAnsiTheme="majorHAnsi" w:cstheme="majorHAnsi"/>
                <w:b/>
                <w:color w:val="767171" w:themeColor="background2" w:themeShade="80"/>
                <w:sz w:val="24"/>
              </w:rPr>
              <w:t xml:space="preserve">QUADRO </w:t>
            </w:r>
            <w:r w:rsidR="0010602A" w:rsidRPr="0066248D">
              <w:rPr>
                <w:rFonts w:asciiTheme="majorHAnsi" w:hAnsiTheme="majorHAnsi" w:cstheme="majorHAnsi"/>
                <w:b/>
                <w:color w:val="767171" w:themeColor="background2" w:themeShade="80"/>
                <w:sz w:val="24"/>
              </w:rPr>
              <w:t>3.1</w:t>
            </w:r>
            <w:r w:rsidRPr="0066248D">
              <w:rPr>
                <w:rFonts w:asciiTheme="majorHAnsi" w:hAnsiTheme="majorHAnsi" w:cstheme="majorHAnsi"/>
                <w:b/>
                <w:color w:val="767171" w:themeColor="background2" w:themeShade="80"/>
                <w:sz w:val="24"/>
              </w:rPr>
              <w:t xml:space="preserve"> -ELEMENTOS ADICIONAIS PARA PEDIDO</w:t>
            </w:r>
            <w:r w:rsidR="0010602A" w:rsidRPr="0066248D">
              <w:rPr>
                <w:rFonts w:asciiTheme="majorHAnsi" w:hAnsiTheme="majorHAnsi" w:cstheme="majorHAnsi"/>
                <w:b/>
                <w:color w:val="767171" w:themeColor="background2" w:themeShade="80"/>
                <w:sz w:val="24"/>
              </w:rPr>
              <w:t xml:space="preserve"> DE REDUÇÃO DA FAIXA DE GESTÃO DE COMBUSTIVEL E DA DISTÂNCIA À ESTR</w:t>
            </w:r>
            <w:r w:rsidR="00C87BED" w:rsidRPr="0066248D">
              <w:rPr>
                <w:rFonts w:asciiTheme="majorHAnsi" w:hAnsiTheme="majorHAnsi" w:cstheme="majorHAnsi"/>
                <w:b/>
                <w:color w:val="767171" w:themeColor="background2" w:themeShade="80"/>
                <w:sz w:val="24"/>
              </w:rPr>
              <w:t>E</w:t>
            </w:r>
            <w:r w:rsidR="0010602A" w:rsidRPr="0066248D">
              <w:rPr>
                <w:rFonts w:asciiTheme="majorHAnsi" w:hAnsiTheme="majorHAnsi" w:cstheme="majorHAnsi"/>
                <w:b/>
                <w:color w:val="767171" w:themeColor="background2" w:themeShade="80"/>
                <w:sz w:val="24"/>
              </w:rPr>
              <w:t>MA DA PROPRIEDADE POR DELIBERAÇÃO MUNICIPAL</w:t>
            </w:r>
          </w:p>
          <w:p w:rsidR="00C414F6" w:rsidRPr="0066248D" w:rsidRDefault="00C414F6" w:rsidP="0010602A">
            <w:pPr>
              <w:ind w:left="426"/>
              <w:jc w:val="center"/>
              <w:rPr>
                <w:rFonts w:asciiTheme="majorHAnsi" w:hAnsiTheme="majorHAnsi" w:cstheme="majorHAnsi"/>
                <w:bCs/>
                <w:noProof/>
                <w:color w:val="767171" w:themeColor="background2" w:themeShade="80"/>
                <w:sz w:val="32"/>
                <w:lang w:eastAsia="pt-PT"/>
              </w:rPr>
            </w:pPr>
            <w:r w:rsidRPr="0066248D">
              <w:rPr>
                <w:rFonts w:asciiTheme="majorHAnsi" w:hAnsiTheme="majorHAnsi" w:cstheme="majorHAnsi"/>
                <w:b/>
                <w:color w:val="767171" w:themeColor="background2" w:themeShade="80"/>
                <w:sz w:val="22"/>
              </w:rPr>
              <w:t>Nº3</w:t>
            </w:r>
            <w:r w:rsidR="0010602A" w:rsidRPr="0066248D">
              <w:rPr>
                <w:rFonts w:asciiTheme="majorHAnsi" w:hAnsiTheme="majorHAnsi" w:cstheme="majorHAnsi"/>
                <w:b/>
                <w:color w:val="767171" w:themeColor="background2" w:themeShade="80"/>
                <w:sz w:val="22"/>
              </w:rPr>
              <w:t xml:space="preserve"> </w:t>
            </w:r>
            <w:r w:rsidRPr="0066248D">
              <w:rPr>
                <w:rFonts w:asciiTheme="majorHAnsi" w:hAnsiTheme="majorHAnsi" w:cstheme="majorHAnsi"/>
                <w:b/>
                <w:color w:val="767171" w:themeColor="background2" w:themeShade="80"/>
                <w:sz w:val="22"/>
              </w:rPr>
              <w:t xml:space="preserve">DO ARTIGO 61º </w:t>
            </w:r>
          </w:p>
        </w:tc>
      </w:tr>
      <w:tr w:rsidR="004513C5" w:rsidRPr="0066248D" w:rsidTr="00C414F6">
        <w:tblPrEx>
          <w:tblBorders>
            <w:left w:val="none" w:sz="0" w:space="0" w:color="auto"/>
            <w:right w:val="none" w:sz="0" w:space="0" w:color="auto"/>
          </w:tblBorders>
        </w:tblPrEx>
        <w:tc>
          <w:tcPr>
            <w:tcW w:w="9782" w:type="dxa"/>
            <w:vAlign w:val="center"/>
          </w:tcPr>
          <w:p w:rsidR="004513C5" w:rsidRPr="0066248D" w:rsidRDefault="004513C5" w:rsidP="00673648">
            <w:pPr>
              <w:pStyle w:val="PargrafodaLista"/>
              <w:spacing w:after="0" w:line="240" w:lineRule="auto"/>
              <w:ind w:left="360"/>
              <w:jc w:val="both"/>
              <w:rPr>
                <w:rFonts w:asciiTheme="majorHAnsi" w:hAnsiTheme="majorHAnsi" w:cstheme="majorHAnsi"/>
                <w:b/>
                <w:color w:val="BF8F00" w:themeColor="accent4" w:themeShade="BF"/>
                <w:sz w:val="16"/>
                <w:szCs w:val="16"/>
              </w:rPr>
            </w:pPr>
          </w:p>
          <w:p w:rsidR="0010602A" w:rsidRPr="0066248D" w:rsidRDefault="0010602A" w:rsidP="0010602A">
            <w:pPr>
              <w:tabs>
                <w:tab w:val="left" w:pos="752"/>
                <w:tab w:val="left" w:pos="893"/>
              </w:tabs>
              <w:jc w:val="both"/>
              <w:rPr>
                <w:rFonts w:asciiTheme="majorHAnsi" w:hAnsiTheme="majorHAnsi" w:cstheme="majorHAnsi"/>
                <w:b/>
                <w:i/>
                <w:sz w:val="16"/>
                <w:szCs w:val="16"/>
              </w:rPr>
            </w:pPr>
            <w:r w:rsidRPr="0066248D">
              <w:rPr>
                <w:rFonts w:asciiTheme="majorHAnsi" w:hAnsiTheme="majorHAnsi" w:cstheme="majorHAnsi"/>
                <w:b/>
                <w:i/>
                <w:sz w:val="16"/>
                <w:szCs w:val="16"/>
              </w:rPr>
              <w:t>Nestes casos deve</w:t>
            </w:r>
            <w:r w:rsidR="00183D84" w:rsidRPr="0066248D">
              <w:rPr>
                <w:rFonts w:asciiTheme="majorHAnsi" w:hAnsiTheme="majorHAnsi" w:cstheme="majorHAnsi"/>
                <w:b/>
                <w:i/>
                <w:sz w:val="16"/>
                <w:szCs w:val="16"/>
              </w:rPr>
              <w:t>m</w:t>
            </w:r>
            <w:r w:rsidRPr="0066248D">
              <w:rPr>
                <w:rFonts w:asciiTheme="majorHAnsi" w:hAnsiTheme="majorHAnsi" w:cstheme="majorHAnsi"/>
                <w:b/>
                <w:i/>
                <w:sz w:val="16"/>
                <w:szCs w:val="16"/>
              </w:rPr>
              <w:t xml:space="preserve"> ser </w:t>
            </w:r>
            <w:r w:rsidR="0066248D" w:rsidRPr="0066248D">
              <w:rPr>
                <w:rFonts w:asciiTheme="majorHAnsi" w:hAnsiTheme="majorHAnsi" w:cstheme="majorHAnsi"/>
                <w:b/>
                <w:i/>
                <w:sz w:val="16"/>
                <w:szCs w:val="16"/>
              </w:rPr>
              <w:t>entregues</w:t>
            </w:r>
            <w:r w:rsidRPr="0066248D">
              <w:rPr>
                <w:rFonts w:asciiTheme="majorHAnsi" w:hAnsiTheme="majorHAnsi" w:cstheme="majorHAnsi"/>
                <w:b/>
                <w:i/>
                <w:sz w:val="16"/>
                <w:szCs w:val="16"/>
              </w:rPr>
              <w:t xml:space="preserve"> na Câmara Municipal os elementos do Quadro 3 com as devidas adaptações das larguras das faixas e os seguintes elementos adicionais:</w:t>
            </w:r>
          </w:p>
          <w:p w:rsidR="00533D7B" w:rsidRPr="0066248D" w:rsidRDefault="00533D7B" w:rsidP="0010602A">
            <w:pPr>
              <w:pStyle w:val="PargrafodaLista"/>
              <w:numPr>
                <w:ilvl w:val="0"/>
                <w:numId w:val="40"/>
              </w:numPr>
              <w:tabs>
                <w:tab w:val="left" w:pos="752"/>
                <w:tab w:val="left" w:pos="893"/>
              </w:tabs>
              <w:jc w:val="both"/>
              <w:rPr>
                <w:rFonts w:asciiTheme="majorHAnsi" w:hAnsiTheme="majorHAnsi" w:cstheme="majorHAnsi"/>
                <w:b/>
                <w:i/>
                <w:sz w:val="16"/>
                <w:szCs w:val="16"/>
              </w:rPr>
            </w:pPr>
            <w:r w:rsidRPr="0066248D">
              <w:rPr>
                <w:rFonts w:asciiTheme="majorHAnsi" w:hAnsiTheme="majorHAnsi" w:cstheme="majorHAnsi"/>
                <w:i/>
                <w:sz w:val="16"/>
                <w:szCs w:val="16"/>
              </w:rPr>
              <w:t>Análise de risco subscrita por técnico com qualificação de nível 6 ou superior em proteção civil ou ciências conexas</w:t>
            </w:r>
          </w:p>
          <w:p w:rsidR="00CF16BC" w:rsidRPr="0066248D" w:rsidRDefault="00673648" w:rsidP="0010602A">
            <w:pPr>
              <w:pStyle w:val="PargrafodaLista"/>
              <w:numPr>
                <w:ilvl w:val="0"/>
                <w:numId w:val="40"/>
              </w:numPr>
              <w:tabs>
                <w:tab w:val="left" w:pos="752"/>
                <w:tab w:val="left" w:pos="893"/>
              </w:tabs>
              <w:spacing w:after="0" w:line="240" w:lineRule="auto"/>
              <w:jc w:val="both"/>
              <w:rPr>
                <w:rFonts w:asciiTheme="majorHAnsi" w:hAnsiTheme="majorHAnsi" w:cstheme="majorHAnsi"/>
                <w:sz w:val="16"/>
                <w:szCs w:val="16"/>
              </w:rPr>
            </w:pPr>
            <w:r w:rsidRPr="0066248D">
              <w:rPr>
                <w:rFonts w:asciiTheme="majorHAnsi" w:hAnsiTheme="majorHAnsi" w:cstheme="majorHAnsi"/>
                <w:i/>
                <w:sz w:val="16"/>
                <w:szCs w:val="16"/>
              </w:rPr>
              <w:t xml:space="preserve">O pedido de redução da faixa de proteção por deliberação municipal através do preenchimento do Modelo 1 </w:t>
            </w:r>
            <w:r w:rsidR="00183D84" w:rsidRPr="0066248D">
              <w:rPr>
                <w:rFonts w:asciiTheme="majorHAnsi" w:hAnsiTheme="majorHAnsi" w:cstheme="majorHAnsi"/>
                <w:i/>
                <w:sz w:val="16"/>
                <w:szCs w:val="16"/>
              </w:rPr>
              <w:t>–A</w:t>
            </w:r>
            <w:r w:rsidRPr="0066248D">
              <w:rPr>
                <w:rFonts w:asciiTheme="majorHAnsi" w:hAnsiTheme="majorHAnsi" w:cstheme="majorHAnsi"/>
                <w:i/>
                <w:sz w:val="16"/>
                <w:szCs w:val="16"/>
              </w:rPr>
              <w:t>nexo</w:t>
            </w:r>
            <w:r w:rsidR="00183D84" w:rsidRPr="0066248D">
              <w:rPr>
                <w:rFonts w:asciiTheme="majorHAnsi" w:hAnsiTheme="majorHAnsi" w:cstheme="majorHAnsi"/>
                <w:i/>
                <w:sz w:val="16"/>
                <w:szCs w:val="16"/>
              </w:rPr>
              <w:t>1</w:t>
            </w:r>
            <w:r w:rsidRPr="0066248D">
              <w:rPr>
                <w:rFonts w:asciiTheme="majorHAnsi" w:hAnsiTheme="majorHAnsi" w:cstheme="majorHAnsi"/>
                <w:i/>
                <w:sz w:val="16"/>
                <w:szCs w:val="16"/>
              </w:rPr>
              <w:t xml:space="preserve">. </w:t>
            </w:r>
          </w:p>
          <w:p w:rsidR="00CF16BC" w:rsidRPr="0066248D" w:rsidRDefault="00CF16BC" w:rsidP="00CF16BC">
            <w:pPr>
              <w:spacing w:after="0" w:line="240" w:lineRule="auto"/>
              <w:jc w:val="both"/>
              <w:rPr>
                <w:rFonts w:asciiTheme="majorHAnsi" w:hAnsiTheme="majorHAnsi" w:cstheme="majorHAnsi"/>
                <w:b/>
                <w:color w:val="BF8F00" w:themeColor="accent4" w:themeShade="BF"/>
                <w:sz w:val="16"/>
                <w:szCs w:val="16"/>
              </w:rPr>
            </w:pPr>
          </w:p>
          <w:p w:rsidR="00CF16BC" w:rsidRPr="0066248D" w:rsidRDefault="00CF16BC" w:rsidP="00CF16BC">
            <w:pPr>
              <w:spacing w:after="0" w:line="240" w:lineRule="auto"/>
              <w:jc w:val="both"/>
              <w:rPr>
                <w:rFonts w:asciiTheme="majorHAnsi" w:hAnsiTheme="majorHAnsi" w:cstheme="majorHAnsi"/>
                <w:b/>
                <w:sz w:val="16"/>
                <w:szCs w:val="16"/>
              </w:rPr>
            </w:pPr>
          </w:p>
          <w:p w:rsidR="0015245B" w:rsidRPr="0066248D" w:rsidRDefault="00C87BED" w:rsidP="00C87BED">
            <w:pPr>
              <w:spacing w:after="0" w:line="240" w:lineRule="auto"/>
              <w:jc w:val="both"/>
              <w:rPr>
                <w:rFonts w:asciiTheme="majorHAnsi" w:hAnsiTheme="majorHAnsi" w:cstheme="majorHAnsi"/>
                <w:b/>
                <w:color w:val="BF8F00" w:themeColor="accent4" w:themeShade="BF"/>
                <w:sz w:val="16"/>
                <w:szCs w:val="16"/>
              </w:rPr>
            </w:pPr>
            <w:r w:rsidRPr="0066248D">
              <w:rPr>
                <w:rFonts w:asciiTheme="majorHAnsi" w:hAnsiTheme="majorHAnsi" w:cstheme="majorHAnsi"/>
                <w:b/>
                <w:sz w:val="16"/>
                <w:szCs w:val="16"/>
              </w:rPr>
              <w:t xml:space="preserve">NOTA: </w:t>
            </w:r>
            <w:r w:rsidRPr="0066248D">
              <w:rPr>
                <w:rFonts w:asciiTheme="majorHAnsi" w:hAnsiTheme="majorHAnsi" w:cstheme="majorHAnsi"/>
                <w:sz w:val="16"/>
                <w:szCs w:val="16"/>
              </w:rPr>
              <w:t xml:space="preserve">No caso </w:t>
            </w:r>
            <w:proofErr w:type="gramStart"/>
            <w:r w:rsidRPr="0066248D">
              <w:rPr>
                <w:rFonts w:asciiTheme="majorHAnsi" w:hAnsiTheme="majorHAnsi" w:cstheme="majorHAnsi"/>
                <w:sz w:val="16"/>
                <w:szCs w:val="16"/>
              </w:rPr>
              <w:t>do</w:t>
            </w:r>
            <w:proofErr w:type="gramEnd"/>
            <w:r w:rsidRPr="0066248D">
              <w:rPr>
                <w:rFonts w:asciiTheme="majorHAnsi" w:hAnsiTheme="majorHAnsi" w:cstheme="majorHAnsi"/>
                <w:sz w:val="16"/>
                <w:szCs w:val="16"/>
              </w:rPr>
              <w:t xml:space="preserve"> parecer da CMGFR ser favorável a CME encaminha o pe</w:t>
            </w:r>
            <w:r w:rsidR="00183D84" w:rsidRPr="0066248D">
              <w:rPr>
                <w:rFonts w:asciiTheme="majorHAnsi" w:hAnsiTheme="majorHAnsi" w:cstheme="majorHAnsi"/>
                <w:sz w:val="16"/>
                <w:szCs w:val="16"/>
              </w:rPr>
              <w:t>dido para deliberação municipal.</w:t>
            </w:r>
          </w:p>
        </w:tc>
      </w:tr>
    </w:tbl>
    <w:p w:rsidR="004513C5" w:rsidRPr="0066248D" w:rsidRDefault="004513C5"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p w:rsidR="0010602A" w:rsidRPr="0066248D" w:rsidRDefault="0066248D" w:rsidP="0066248D">
      <w:pPr>
        <w:tabs>
          <w:tab w:val="left" w:pos="726"/>
          <w:tab w:val="left" w:pos="921"/>
        </w:tabs>
        <w:ind w:right="283"/>
        <w:jc w:val="center"/>
        <w:rPr>
          <w:rFonts w:asciiTheme="majorHAnsi" w:hAnsiTheme="majorHAnsi" w:cstheme="majorHAnsi"/>
          <w:i/>
          <w:color w:val="BF8F00" w:themeColor="accent4" w:themeShade="BF"/>
          <w:sz w:val="36"/>
          <w:szCs w:val="16"/>
        </w:rPr>
      </w:pPr>
      <w:r w:rsidRPr="0066248D">
        <w:rPr>
          <w:rFonts w:asciiTheme="majorHAnsi" w:hAnsiTheme="majorHAnsi" w:cstheme="majorHAnsi"/>
          <w:i/>
          <w:color w:val="BF8F00" w:themeColor="accent4" w:themeShade="BF"/>
          <w:sz w:val="36"/>
          <w:szCs w:val="16"/>
        </w:rPr>
        <w:lastRenderedPageBreak/>
        <w:t>ANEXO 1</w:t>
      </w:r>
    </w:p>
    <w:p w:rsidR="0066248D" w:rsidRPr="0066248D" w:rsidRDefault="0066248D" w:rsidP="0010602A">
      <w:pPr>
        <w:ind w:right="283"/>
        <w:jc w:val="center"/>
        <w:rPr>
          <w:rFonts w:asciiTheme="majorHAnsi" w:hAnsiTheme="majorHAnsi" w:cstheme="majorHAnsi"/>
          <w:b/>
        </w:rPr>
      </w:pPr>
    </w:p>
    <w:p w:rsidR="0066248D" w:rsidRPr="0066248D" w:rsidRDefault="0066248D" w:rsidP="0010602A">
      <w:pPr>
        <w:ind w:right="283"/>
        <w:jc w:val="center"/>
        <w:rPr>
          <w:rFonts w:asciiTheme="majorHAnsi" w:hAnsiTheme="majorHAnsi" w:cstheme="majorHAnsi"/>
          <w:b/>
        </w:rPr>
      </w:pPr>
    </w:p>
    <w:p w:rsidR="0010602A" w:rsidRPr="0066248D" w:rsidRDefault="0010602A" w:rsidP="0010602A">
      <w:pPr>
        <w:ind w:right="283"/>
        <w:jc w:val="center"/>
        <w:rPr>
          <w:rFonts w:asciiTheme="majorHAnsi" w:hAnsiTheme="majorHAnsi" w:cstheme="majorHAnsi"/>
          <w:b/>
        </w:rPr>
      </w:pPr>
      <w:r w:rsidRPr="0066248D">
        <w:rPr>
          <w:rFonts w:asciiTheme="majorHAnsi" w:hAnsiTheme="majorHAnsi" w:cstheme="majorHAnsi"/>
          <w:b/>
        </w:rPr>
        <w:t xml:space="preserve">MODELO </w:t>
      </w:r>
    </w:p>
    <w:p w:rsidR="0010602A" w:rsidRPr="0066248D" w:rsidRDefault="0010602A" w:rsidP="0010602A">
      <w:pPr>
        <w:ind w:right="283"/>
        <w:jc w:val="center"/>
        <w:rPr>
          <w:rFonts w:asciiTheme="majorHAnsi" w:hAnsiTheme="majorHAnsi" w:cstheme="majorHAnsi"/>
          <w:b/>
        </w:rPr>
      </w:pPr>
      <w:r w:rsidRPr="0066248D">
        <w:rPr>
          <w:rFonts w:asciiTheme="majorHAnsi" w:hAnsiTheme="majorHAnsi" w:cstheme="majorHAnsi"/>
          <w:b/>
        </w:rPr>
        <w:t>PEDIDO DE REDUÇÃO DA FAIXA DE GESTÃO DE COMBUSTIVEL E DA DISTÂNCIA À ESTREMA DA PROPRIEDADE POR DELIBERAÇÃO MUNICIPAL</w:t>
      </w:r>
    </w:p>
    <w:p w:rsidR="0010602A" w:rsidRPr="0066248D" w:rsidRDefault="0010602A" w:rsidP="0010602A">
      <w:pPr>
        <w:ind w:right="283"/>
        <w:jc w:val="both"/>
        <w:rPr>
          <w:rFonts w:asciiTheme="majorHAnsi" w:hAnsiTheme="majorHAnsi" w:cstheme="majorHAnsi"/>
        </w:rPr>
      </w:pPr>
    </w:p>
    <w:p w:rsidR="0010602A" w:rsidRPr="0066248D" w:rsidRDefault="0010602A" w:rsidP="0010602A">
      <w:pPr>
        <w:ind w:right="283"/>
        <w:jc w:val="both"/>
        <w:rPr>
          <w:rFonts w:asciiTheme="majorHAnsi" w:hAnsiTheme="majorHAnsi" w:cstheme="majorHAnsi"/>
        </w:rPr>
      </w:pPr>
      <w:r w:rsidRPr="0066248D">
        <w:rPr>
          <w:rFonts w:asciiTheme="majorHAnsi" w:hAnsiTheme="majorHAnsi" w:cstheme="majorHAnsi"/>
        </w:rPr>
        <w:t xml:space="preserve">__________________________________________________ (nome), portador do Bilhete de Identidade /Cartão de Cidadão n.º __________________ e do Número de Identificação </w:t>
      </w:r>
      <w:proofErr w:type="spellStart"/>
      <w:r w:rsidRPr="0066248D">
        <w:rPr>
          <w:rFonts w:asciiTheme="majorHAnsi" w:hAnsiTheme="majorHAnsi" w:cstheme="majorHAnsi"/>
        </w:rPr>
        <w:t>Fiscal____________________________,residente</w:t>
      </w:r>
      <w:proofErr w:type="spellEnd"/>
      <w:r w:rsidRPr="0066248D">
        <w:rPr>
          <w:rFonts w:asciiTheme="majorHAnsi" w:hAnsiTheme="majorHAnsi" w:cstheme="majorHAnsi"/>
        </w:rPr>
        <w:t xml:space="preserve"> em _____________________________ __________________________, com o contacto telefónico __________________, proprietário do prédio inscrito no Serviço de Finanças de ___________________, com o Artigo Matricial n.º __________________, registado na Conservatória do Registo Predial de ___________________ sob o n.º __________________, onde pretende </w:t>
      </w:r>
      <w:r w:rsidR="00604651" w:rsidRPr="0066248D">
        <w:rPr>
          <w:rFonts w:asciiTheme="majorHAnsi" w:hAnsiTheme="majorHAnsi" w:cstheme="majorHAnsi"/>
        </w:rPr>
        <w:t xml:space="preserve">executar obras de ampliação de edifícios inseridos </w:t>
      </w:r>
      <w:r w:rsidR="0066248D" w:rsidRPr="0066248D">
        <w:rPr>
          <w:rFonts w:asciiTheme="majorHAnsi" w:hAnsiTheme="majorHAnsi" w:cstheme="majorHAnsi"/>
          <w:color w:val="767171" w:themeColor="background2" w:themeShade="80"/>
        </w:rPr>
        <w:t>“</w:t>
      </w:r>
      <w:r w:rsidR="00604651" w:rsidRPr="0066248D">
        <w:rPr>
          <w:rFonts w:asciiTheme="majorHAnsi" w:hAnsiTheme="majorHAnsi" w:cstheme="majorHAnsi"/>
          <w:i/>
          <w:color w:val="767171" w:themeColor="background2" w:themeShade="80"/>
          <w:u w:val="single"/>
        </w:rPr>
        <w:t>exclusivamente em empreendimentos de turismo de habitação e de turismo no espaço rural</w:t>
      </w:r>
      <w:r w:rsidR="00604651" w:rsidRPr="0066248D">
        <w:rPr>
          <w:rFonts w:asciiTheme="majorHAnsi" w:hAnsiTheme="majorHAnsi" w:cstheme="majorHAnsi"/>
          <w:color w:val="767171" w:themeColor="background2" w:themeShade="80"/>
        </w:rPr>
        <w:t xml:space="preserve"> </w:t>
      </w:r>
      <w:r w:rsidR="0066248D">
        <w:rPr>
          <w:rFonts w:asciiTheme="majorHAnsi" w:hAnsiTheme="majorHAnsi" w:cstheme="majorHAnsi"/>
          <w:color w:val="767171" w:themeColor="background2" w:themeShade="80"/>
        </w:rPr>
        <w:t xml:space="preserve">“  </w:t>
      </w:r>
      <w:r w:rsidR="0066248D" w:rsidRPr="0066248D">
        <w:rPr>
          <w:rFonts w:asciiTheme="majorHAnsi" w:hAnsiTheme="majorHAnsi" w:cstheme="majorHAnsi"/>
          <w:color w:val="767171" w:themeColor="background2" w:themeShade="80"/>
        </w:rPr>
        <w:t xml:space="preserve"> “</w:t>
      </w:r>
      <w:r w:rsidR="00604651" w:rsidRPr="0066248D">
        <w:rPr>
          <w:rFonts w:asciiTheme="majorHAnsi" w:hAnsiTheme="majorHAnsi" w:cstheme="majorHAnsi"/>
          <w:i/>
          <w:color w:val="767171" w:themeColor="background2" w:themeShade="80"/>
          <w:u w:val="single"/>
        </w:rPr>
        <w:t>obras de construção ou ampliação de edifícios destinados exclusivamente às atividades agrícola, pecuária, aquícola, piscícola, florestal, incluindo atividades industriais conexas e exclusivamente dedicadas ao aproveitamento e valorização dos produtos e subprodutos da respetiva exploração</w:t>
      </w:r>
      <w:r w:rsidR="0066248D" w:rsidRPr="0066248D">
        <w:rPr>
          <w:rFonts w:asciiTheme="majorHAnsi" w:hAnsiTheme="majorHAnsi" w:cstheme="majorHAnsi"/>
          <w:i/>
          <w:color w:val="767171" w:themeColor="background2" w:themeShade="80"/>
          <w:u w:val="single"/>
        </w:rPr>
        <w:t>”</w:t>
      </w:r>
      <w:r w:rsidR="0066248D" w:rsidRPr="0066248D">
        <w:rPr>
          <w:rFonts w:asciiTheme="majorHAnsi" w:hAnsiTheme="majorHAnsi" w:cstheme="majorHAnsi"/>
          <w:i/>
          <w:color w:val="767171" w:themeColor="background2" w:themeShade="80"/>
        </w:rPr>
        <w:t xml:space="preserve">  </w:t>
      </w:r>
      <w:r w:rsidR="0066248D" w:rsidRPr="0066248D">
        <w:rPr>
          <w:rFonts w:asciiTheme="majorHAnsi" w:hAnsiTheme="majorHAnsi" w:cstheme="majorHAnsi"/>
          <w:i/>
          <w:color w:val="767171" w:themeColor="background2" w:themeShade="80"/>
          <w:u w:val="single"/>
        </w:rPr>
        <w:t>“</w:t>
      </w:r>
      <w:r w:rsidR="00604651" w:rsidRPr="0066248D">
        <w:rPr>
          <w:rFonts w:asciiTheme="majorHAnsi" w:hAnsiTheme="majorHAnsi" w:cstheme="majorHAnsi"/>
          <w:i/>
          <w:color w:val="767171" w:themeColor="background2" w:themeShade="80"/>
          <w:u w:val="single"/>
        </w:rPr>
        <w:t>obras de construção de edifícios integrados em infraestruturas de produção, armazenamento, transporte e distribuição de energia elétrica, ou ao transporte de gás, de biocombustíveis e de produtos petrolíferos</w:t>
      </w:r>
      <w:r w:rsidR="0066248D" w:rsidRPr="0066248D">
        <w:rPr>
          <w:rFonts w:asciiTheme="majorHAnsi" w:hAnsiTheme="majorHAnsi" w:cstheme="majorHAnsi"/>
          <w:i/>
          <w:color w:val="767171" w:themeColor="background2" w:themeShade="80"/>
          <w:u w:val="single"/>
        </w:rPr>
        <w:t>”</w:t>
      </w:r>
      <w:r w:rsidR="00604651" w:rsidRPr="0066248D">
        <w:rPr>
          <w:rFonts w:asciiTheme="majorHAnsi" w:hAnsiTheme="majorHAnsi" w:cstheme="majorHAnsi"/>
          <w:color w:val="767171" w:themeColor="background2" w:themeShade="80"/>
        </w:rPr>
        <w:t xml:space="preserve">, </w:t>
      </w:r>
      <w:r w:rsidRPr="0066248D">
        <w:rPr>
          <w:rFonts w:asciiTheme="majorHAnsi" w:hAnsiTheme="majorHAnsi" w:cstheme="majorHAnsi"/>
          <w:i/>
          <w:color w:val="767171" w:themeColor="background2" w:themeShade="80"/>
        </w:rPr>
        <w:t>(riscar o que não interess</w:t>
      </w:r>
      <w:r w:rsidRPr="0066248D">
        <w:rPr>
          <w:rFonts w:asciiTheme="majorHAnsi" w:hAnsiTheme="majorHAnsi" w:cstheme="majorHAnsi"/>
          <w:color w:val="767171" w:themeColor="background2" w:themeShade="80"/>
        </w:rPr>
        <w:t>a)</w:t>
      </w:r>
      <w:r w:rsidRPr="0066248D">
        <w:rPr>
          <w:rFonts w:asciiTheme="majorHAnsi" w:hAnsiTheme="majorHAnsi" w:cstheme="majorHAnsi"/>
        </w:rPr>
        <w:t xml:space="preserve">, solicita à Câmara Municipal de Évora a redução da </w:t>
      </w:r>
      <w:r w:rsidR="00604651" w:rsidRPr="0066248D">
        <w:rPr>
          <w:rFonts w:asciiTheme="majorHAnsi" w:hAnsiTheme="majorHAnsi" w:cstheme="majorHAnsi"/>
        </w:rPr>
        <w:t xml:space="preserve">faixa de gestão de combustível de 50m para </w:t>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t>__________(</w:t>
      </w:r>
      <w:r w:rsidR="0066248D">
        <w:rPr>
          <w:rFonts w:asciiTheme="majorHAnsi" w:hAnsiTheme="majorHAnsi" w:cstheme="majorHAnsi"/>
        </w:rPr>
        <w:t xml:space="preserve"> </w:t>
      </w:r>
      <w:r w:rsidR="00604651" w:rsidRPr="0066248D">
        <w:rPr>
          <w:rFonts w:asciiTheme="majorHAnsi" w:hAnsiTheme="majorHAnsi" w:cstheme="majorHAnsi"/>
        </w:rPr>
        <w:t>a</w:t>
      </w:r>
      <w:r w:rsidR="00604651" w:rsidRPr="0066248D">
        <w:rPr>
          <w:rFonts w:asciiTheme="majorHAnsi" w:hAnsiTheme="majorHAnsi" w:cstheme="majorHAnsi"/>
          <w:sz w:val="16"/>
        </w:rPr>
        <w:t>)</w:t>
      </w:r>
      <w:r w:rsidR="00604651" w:rsidRPr="0066248D">
        <w:rPr>
          <w:rFonts w:asciiTheme="majorHAnsi" w:hAnsiTheme="majorHAnsi" w:cstheme="majorHAnsi"/>
        </w:rPr>
        <w:t xml:space="preserve"> do nº1 do artigo 61º do Decreto-Lei 82/2021 de 13 de outubro na sua versão atual) e da </w:t>
      </w:r>
      <w:r w:rsidRPr="0066248D">
        <w:rPr>
          <w:rFonts w:asciiTheme="majorHAnsi" w:hAnsiTheme="majorHAnsi" w:cstheme="majorHAnsi"/>
        </w:rPr>
        <w:t>distância à estrema da propriedade</w:t>
      </w:r>
      <w:r w:rsidR="00604651" w:rsidRPr="0066248D">
        <w:rPr>
          <w:rFonts w:asciiTheme="majorHAnsi" w:hAnsiTheme="majorHAnsi" w:cstheme="majorHAnsi"/>
        </w:rPr>
        <w:t xml:space="preserve"> de 50m para </w:t>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r>
      <w:r w:rsidR="00604651" w:rsidRPr="0066248D">
        <w:rPr>
          <w:rFonts w:asciiTheme="majorHAnsi" w:hAnsiTheme="majorHAnsi" w:cstheme="majorHAnsi"/>
        </w:rPr>
        <w:softHyphen/>
        <w:t xml:space="preserve">_________( b) do nº1 do artigo 61º do Decreto-Lei 82/2021 de 13 de outubro, na sua versão atual) </w:t>
      </w:r>
      <w:r w:rsidRPr="0066248D">
        <w:rPr>
          <w:rFonts w:asciiTheme="majorHAnsi" w:hAnsiTheme="majorHAnsi" w:cstheme="majorHAnsi"/>
        </w:rPr>
        <w:t xml:space="preserve"> </w:t>
      </w:r>
      <w:r w:rsidR="00604651" w:rsidRPr="0066248D">
        <w:rPr>
          <w:rFonts w:asciiTheme="majorHAnsi" w:hAnsiTheme="majorHAnsi" w:cstheme="majorHAnsi"/>
        </w:rPr>
        <w:t xml:space="preserve">tal como previsto no nº3 do artigo 61º do Decreto-Lei 82/2021 de 13 de outubro, na sua versão atual, </w:t>
      </w:r>
      <w:r w:rsidRPr="0066248D">
        <w:rPr>
          <w:rFonts w:asciiTheme="majorHAnsi" w:hAnsiTheme="majorHAnsi" w:cstheme="majorHAnsi"/>
        </w:rPr>
        <w:t xml:space="preserve">fundamentado na verificação das condições referidas </w:t>
      </w:r>
      <w:r w:rsidR="00C87BED" w:rsidRPr="0066248D">
        <w:rPr>
          <w:rFonts w:asciiTheme="majorHAnsi" w:hAnsiTheme="majorHAnsi" w:cstheme="majorHAnsi"/>
        </w:rPr>
        <w:t xml:space="preserve">no nº 3 e das alíneas </w:t>
      </w:r>
      <w:r w:rsidRPr="0066248D">
        <w:rPr>
          <w:rFonts w:asciiTheme="majorHAnsi" w:hAnsiTheme="majorHAnsi" w:cstheme="majorHAnsi"/>
        </w:rPr>
        <w:t>c)</w:t>
      </w:r>
      <w:r w:rsidR="00604651" w:rsidRPr="0066248D">
        <w:rPr>
          <w:rFonts w:asciiTheme="majorHAnsi" w:hAnsiTheme="majorHAnsi" w:cstheme="majorHAnsi"/>
        </w:rPr>
        <w:t xml:space="preserve"> e d) do nº1</w:t>
      </w:r>
      <w:r w:rsidR="00C87BED" w:rsidRPr="0066248D">
        <w:rPr>
          <w:rFonts w:asciiTheme="majorHAnsi" w:hAnsiTheme="majorHAnsi" w:cstheme="majorHAnsi"/>
        </w:rPr>
        <w:t xml:space="preserve"> </w:t>
      </w:r>
      <w:r w:rsidRPr="0066248D">
        <w:rPr>
          <w:rFonts w:asciiTheme="majorHAnsi" w:hAnsiTheme="majorHAnsi" w:cstheme="majorHAnsi"/>
        </w:rPr>
        <w:t xml:space="preserve">do mesmo </w:t>
      </w:r>
      <w:r w:rsidR="00C87BED" w:rsidRPr="0066248D">
        <w:rPr>
          <w:rFonts w:asciiTheme="majorHAnsi" w:hAnsiTheme="majorHAnsi" w:cstheme="majorHAnsi"/>
        </w:rPr>
        <w:t>diploma, anexando para isso os seguintes elementos</w:t>
      </w:r>
      <w:r w:rsidRPr="0066248D">
        <w:rPr>
          <w:rFonts w:asciiTheme="majorHAnsi" w:hAnsiTheme="majorHAnsi" w:cstheme="majorHAnsi"/>
        </w:rPr>
        <w:t xml:space="preserve">. </w:t>
      </w:r>
    </w:p>
    <w:p w:rsidR="0010602A" w:rsidRPr="0066248D" w:rsidRDefault="0010602A" w:rsidP="0010602A">
      <w:pPr>
        <w:ind w:right="283"/>
        <w:jc w:val="both"/>
        <w:rPr>
          <w:rFonts w:asciiTheme="majorHAnsi" w:hAnsiTheme="majorHAnsi" w:cstheme="majorHAnsi"/>
        </w:rPr>
      </w:pPr>
    </w:p>
    <w:p w:rsidR="0010602A" w:rsidRPr="0066248D" w:rsidRDefault="0010602A" w:rsidP="0010602A">
      <w:pPr>
        <w:ind w:right="283"/>
        <w:jc w:val="both"/>
        <w:rPr>
          <w:rFonts w:asciiTheme="majorHAnsi" w:hAnsiTheme="majorHAnsi" w:cstheme="majorHAnsi"/>
        </w:rPr>
      </w:pPr>
      <w:r w:rsidRPr="0066248D">
        <w:rPr>
          <w:rFonts w:asciiTheme="majorHAnsi" w:hAnsiTheme="majorHAnsi" w:cstheme="majorHAnsi"/>
        </w:rPr>
        <w:t>1.</w:t>
      </w:r>
      <w:r w:rsidRPr="0066248D">
        <w:rPr>
          <w:rFonts w:asciiTheme="majorHAnsi" w:hAnsiTheme="majorHAnsi" w:cstheme="majorHAnsi"/>
        </w:rPr>
        <w:tab/>
        <w:t>Análise de risco de incêndio</w:t>
      </w:r>
    </w:p>
    <w:p w:rsidR="0010602A" w:rsidRPr="0066248D" w:rsidRDefault="0010602A" w:rsidP="0010602A">
      <w:pPr>
        <w:ind w:right="283"/>
        <w:jc w:val="both"/>
        <w:rPr>
          <w:rFonts w:asciiTheme="majorHAnsi" w:hAnsiTheme="majorHAnsi" w:cstheme="majorHAnsi"/>
        </w:rPr>
      </w:pPr>
      <w:r w:rsidRPr="0066248D">
        <w:rPr>
          <w:rFonts w:asciiTheme="majorHAnsi" w:hAnsiTheme="majorHAnsi" w:cstheme="majorHAnsi"/>
        </w:rPr>
        <w:t>4.</w:t>
      </w:r>
      <w:r w:rsidRPr="0066248D">
        <w:rPr>
          <w:rFonts w:asciiTheme="majorHAnsi" w:hAnsiTheme="majorHAnsi" w:cstheme="majorHAnsi"/>
        </w:rPr>
        <w:tab/>
        <w:t>Parecer favorável da CMGIFR do município de Évora</w:t>
      </w:r>
    </w:p>
    <w:p w:rsidR="0010602A" w:rsidRPr="0066248D" w:rsidRDefault="0010602A" w:rsidP="0010602A">
      <w:pPr>
        <w:ind w:right="283"/>
        <w:jc w:val="both"/>
        <w:rPr>
          <w:rFonts w:asciiTheme="majorHAnsi" w:hAnsiTheme="majorHAnsi" w:cstheme="majorHAnsi"/>
        </w:rPr>
      </w:pPr>
    </w:p>
    <w:p w:rsidR="0010602A" w:rsidRPr="0066248D" w:rsidRDefault="0010602A" w:rsidP="0010602A">
      <w:pPr>
        <w:ind w:right="283"/>
        <w:jc w:val="center"/>
        <w:rPr>
          <w:rFonts w:asciiTheme="majorHAnsi" w:hAnsiTheme="majorHAnsi" w:cstheme="majorHAnsi"/>
        </w:rPr>
      </w:pPr>
      <w:r w:rsidRPr="0066248D">
        <w:rPr>
          <w:rFonts w:asciiTheme="majorHAnsi" w:hAnsiTheme="majorHAnsi" w:cstheme="majorHAnsi"/>
        </w:rPr>
        <w:t xml:space="preserve">__________________________, ____ de __________________ </w:t>
      </w:r>
      <w:proofErr w:type="spellStart"/>
      <w:r w:rsidRPr="0066248D">
        <w:rPr>
          <w:rFonts w:asciiTheme="majorHAnsi" w:hAnsiTheme="majorHAnsi" w:cstheme="majorHAnsi"/>
        </w:rPr>
        <w:t>de</w:t>
      </w:r>
      <w:proofErr w:type="spellEnd"/>
      <w:r w:rsidRPr="0066248D">
        <w:rPr>
          <w:rFonts w:asciiTheme="majorHAnsi" w:hAnsiTheme="majorHAnsi" w:cstheme="majorHAnsi"/>
        </w:rPr>
        <w:t xml:space="preserve"> ________</w:t>
      </w:r>
    </w:p>
    <w:p w:rsidR="0010602A" w:rsidRPr="0066248D" w:rsidRDefault="0010602A" w:rsidP="0010602A">
      <w:pPr>
        <w:ind w:right="283"/>
        <w:jc w:val="center"/>
        <w:rPr>
          <w:rFonts w:asciiTheme="majorHAnsi" w:hAnsiTheme="majorHAnsi" w:cstheme="majorHAnsi"/>
        </w:rPr>
      </w:pPr>
    </w:p>
    <w:p w:rsidR="0010602A" w:rsidRPr="0066248D" w:rsidRDefault="0010602A" w:rsidP="0010602A">
      <w:pPr>
        <w:ind w:right="283"/>
        <w:jc w:val="center"/>
        <w:rPr>
          <w:rFonts w:asciiTheme="majorHAnsi" w:hAnsiTheme="majorHAnsi" w:cstheme="majorHAnsi"/>
        </w:rPr>
      </w:pPr>
      <w:r w:rsidRPr="0066248D">
        <w:rPr>
          <w:rFonts w:asciiTheme="majorHAnsi" w:hAnsiTheme="majorHAnsi" w:cstheme="majorHAnsi"/>
        </w:rPr>
        <w:t>O Declarante,</w:t>
      </w:r>
    </w:p>
    <w:p w:rsidR="0010602A" w:rsidRPr="0066248D" w:rsidRDefault="0010602A" w:rsidP="0010602A">
      <w:pPr>
        <w:ind w:right="283"/>
        <w:jc w:val="center"/>
        <w:rPr>
          <w:rFonts w:asciiTheme="majorHAnsi" w:hAnsiTheme="majorHAnsi" w:cstheme="majorHAnsi"/>
        </w:rPr>
      </w:pPr>
      <w:r w:rsidRPr="0066248D">
        <w:rPr>
          <w:rFonts w:asciiTheme="majorHAnsi" w:hAnsiTheme="majorHAnsi" w:cstheme="majorHAnsi"/>
        </w:rPr>
        <w:t>_____________________________________________________</w:t>
      </w:r>
    </w:p>
    <w:p w:rsidR="0010602A" w:rsidRPr="0066248D" w:rsidRDefault="0010602A" w:rsidP="0010602A">
      <w:pPr>
        <w:ind w:right="283"/>
        <w:jc w:val="center"/>
        <w:rPr>
          <w:rFonts w:asciiTheme="majorHAnsi" w:hAnsiTheme="majorHAnsi" w:cstheme="majorHAnsi"/>
          <w:sz w:val="18"/>
        </w:rPr>
      </w:pPr>
      <w:r w:rsidRPr="0066248D">
        <w:rPr>
          <w:rFonts w:asciiTheme="majorHAnsi" w:hAnsiTheme="majorHAnsi" w:cstheme="majorHAnsi"/>
          <w:sz w:val="18"/>
        </w:rPr>
        <w:t>(Assinatura reconhecida por entidade com competência para o efeito, nos termos previstos na Lei Notarial)</w:t>
      </w:r>
    </w:p>
    <w:p w:rsidR="0010602A" w:rsidRPr="0066248D" w:rsidRDefault="0010602A" w:rsidP="0010602A">
      <w:pPr>
        <w:ind w:right="283"/>
        <w:jc w:val="center"/>
        <w:rPr>
          <w:rFonts w:asciiTheme="majorHAnsi" w:hAnsiTheme="majorHAnsi" w:cstheme="majorHAnsi"/>
          <w:b/>
        </w:rPr>
      </w:pPr>
    </w:p>
    <w:p w:rsidR="0010602A" w:rsidRPr="0066248D" w:rsidRDefault="0010602A" w:rsidP="004513C5">
      <w:pPr>
        <w:tabs>
          <w:tab w:val="left" w:pos="726"/>
          <w:tab w:val="left" w:pos="921"/>
        </w:tabs>
        <w:ind w:right="283"/>
        <w:jc w:val="both"/>
        <w:rPr>
          <w:rFonts w:asciiTheme="majorHAnsi" w:hAnsiTheme="majorHAnsi" w:cstheme="majorHAnsi"/>
          <w:i/>
          <w:sz w:val="16"/>
          <w:szCs w:val="16"/>
        </w:rPr>
      </w:pPr>
    </w:p>
    <w:sectPr w:rsidR="0010602A" w:rsidRPr="0066248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C45" w:rsidRDefault="000D7C45" w:rsidP="0026133F">
      <w:pPr>
        <w:spacing w:after="0" w:line="240" w:lineRule="auto"/>
      </w:pPr>
      <w:r>
        <w:separator/>
      </w:r>
    </w:p>
  </w:endnote>
  <w:endnote w:type="continuationSeparator" w:id="0">
    <w:p w:rsidR="000D7C45" w:rsidRDefault="000D7C45" w:rsidP="0026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45" w:rsidRDefault="000D7C45">
    <w:pPr>
      <w:pStyle w:val="Rodap"/>
    </w:pPr>
    <w:r>
      <w:rPr>
        <w:noProof/>
        <w:lang w:eastAsia="pt-PT"/>
      </w:rPr>
      <w:drawing>
        <wp:inline distT="0" distB="0" distL="0" distR="0" wp14:anchorId="6FDF5BB9" wp14:editId="66CEB36D">
          <wp:extent cx="5400040" cy="203786"/>
          <wp:effectExtent l="0" t="0" r="0" b="6350"/>
          <wp:docPr id="346" name="Image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2037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C45" w:rsidRDefault="000D7C45" w:rsidP="0026133F">
      <w:pPr>
        <w:spacing w:after="0" w:line="240" w:lineRule="auto"/>
      </w:pPr>
      <w:r>
        <w:separator/>
      </w:r>
    </w:p>
  </w:footnote>
  <w:footnote w:type="continuationSeparator" w:id="0">
    <w:p w:rsidR="000D7C45" w:rsidRDefault="000D7C45" w:rsidP="0026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45" w:rsidRDefault="000D7C45" w:rsidP="00DF2706">
    <w:pPr>
      <w:pStyle w:val="Cabealho"/>
      <w:tabs>
        <w:tab w:val="clear" w:pos="4252"/>
      </w:tabs>
    </w:pPr>
    <w:r>
      <w:rPr>
        <w:noProof/>
        <w:lang w:eastAsia="pt-PT"/>
      </w:rPr>
      <w:drawing>
        <wp:anchor distT="0" distB="0" distL="114300" distR="114300" simplePos="0" relativeHeight="251661312" behindDoc="1" locked="0" layoutInCell="1" allowOverlap="1" wp14:anchorId="3B6AF7DF" wp14:editId="11B40A1F">
          <wp:simplePos x="0" y="0"/>
          <wp:positionH relativeFrom="margin">
            <wp:posOffset>4558030</wp:posOffset>
          </wp:positionH>
          <wp:positionV relativeFrom="paragraph">
            <wp:posOffset>-333375</wp:posOffset>
          </wp:positionV>
          <wp:extent cx="1536065" cy="641985"/>
          <wp:effectExtent l="0" t="0" r="6985" b="5715"/>
          <wp:wrapTight wrapText="bothSides">
            <wp:wrapPolygon edited="0">
              <wp:start x="0" y="0"/>
              <wp:lineTo x="0" y="21151"/>
              <wp:lineTo x="21430" y="21151"/>
              <wp:lineTo x="21430" y="0"/>
              <wp:lineTo x="0" y="0"/>
            </wp:wrapPolygon>
          </wp:wrapTight>
          <wp:docPr id="344" name="Image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36065" cy="641985"/>
                  </a:xfrm>
                  <a:prstGeom prst="rect">
                    <a:avLst/>
                  </a:prstGeom>
                </pic:spPr>
              </pic:pic>
            </a:graphicData>
          </a:graphic>
          <wp14:sizeRelH relativeFrom="page">
            <wp14:pctWidth>0</wp14:pctWidth>
          </wp14:sizeRelH>
          <wp14:sizeRelV relativeFrom="page">
            <wp14:pctHeight>0</wp14:pctHeight>
          </wp14:sizeRelV>
        </wp:anchor>
      </w:drawing>
    </w:r>
    <w:r>
      <w:rPr>
        <w:noProof/>
        <w:lang w:eastAsia="pt-PT"/>
      </w:rPr>
      <mc:AlternateContent>
        <mc:Choice Requires="wps">
          <w:drawing>
            <wp:anchor distT="0" distB="0" distL="114300" distR="114300" simplePos="0" relativeHeight="251663360" behindDoc="0" locked="0" layoutInCell="1" allowOverlap="1" wp14:anchorId="002AB37C" wp14:editId="01345C90">
              <wp:simplePos x="0" y="0"/>
              <wp:positionH relativeFrom="margin">
                <wp:posOffset>-1086485</wp:posOffset>
              </wp:positionH>
              <wp:positionV relativeFrom="paragraph">
                <wp:posOffset>309880</wp:posOffset>
              </wp:positionV>
              <wp:extent cx="7602855" cy="476250"/>
              <wp:effectExtent l="0" t="0" r="0" b="0"/>
              <wp:wrapNone/>
              <wp:docPr id="342" name="Caixa de texto 342"/>
              <wp:cNvGraphicFramePr/>
              <a:graphic xmlns:a="http://schemas.openxmlformats.org/drawingml/2006/main">
                <a:graphicData uri="http://schemas.microsoft.com/office/word/2010/wordprocessingShape">
                  <wps:wsp>
                    <wps:cNvSpPr txBox="1"/>
                    <wps:spPr>
                      <a:xfrm>
                        <a:off x="0" y="0"/>
                        <a:ext cx="7602855" cy="476250"/>
                      </a:xfrm>
                      <a:prstGeom prst="rect">
                        <a:avLst/>
                      </a:prstGeom>
                      <a:solidFill>
                        <a:srgbClr val="FFBC44"/>
                      </a:solidFill>
                      <a:ln w="6350">
                        <a:noFill/>
                      </a:ln>
                    </wps:spPr>
                    <wps:txbx>
                      <w:txbxContent>
                        <w:p w:rsidR="000D7C45" w:rsidRDefault="000D7C45" w:rsidP="00A80EEC">
                          <w:pPr>
                            <w:suppressAutoHyphens/>
                            <w:autoSpaceDN w:val="0"/>
                            <w:spacing w:after="0" w:line="240" w:lineRule="auto"/>
                            <w:jc w:val="center"/>
                            <w:textAlignment w:val="baseline"/>
                            <w:rPr>
                              <w:rFonts w:ascii="Arial" w:eastAsia="SimSun" w:hAnsi="Arial" w:cs="Arial"/>
                              <w:b/>
                              <w:bCs/>
                              <w:caps/>
                              <w:color w:val="FFFFFF" w:themeColor="background1"/>
                              <w:kern w:val="3"/>
                              <w:sz w:val="28"/>
                              <w:szCs w:val="28"/>
                              <w:lang w:eastAsia="zh-CN" w:bidi="hi-IN"/>
                            </w:rPr>
                          </w:pPr>
                          <w:r>
                            <w:rPr>
                              <w:rFonts w:ascii="Arial" w:eastAsia="SimSun" w:hAnsi="Arial" w:cs="Arial"/>
                              <w:b/>
                              <w:bCs/>
                              <w:caps/>
                              <w:color w:val="FFFFFF" w:themeColor="background1"/>
                              <w:kern w:val="3"/>
                              <w:sz w:val="28"/>
                              <w:szCs w:val="28"/>
                              <w:lang w:eastAsia="zh-CN" w:bidi="hi-IN"/>
                            </w:rPr>
                            <w:t>Pedido de Parecer</w:t>
                          </w:r>
                        </w:p>
                        <w:p w:rsidR="000D7C45" w:rsidRPr="0034245C" w:rsidRDefault="000D7C45" w:rsidP="00A80EEC">
                          <w:pPr>
                            <w:suppressAutoHyphens/>
                            <w:autoSpaceDN w:val="0"/>
                            <w:spacing w:after="0" w:line="240" w:lineRule="auto"/>
                            <w:jc w:val="center"/>
                            <w:textAlignment w:val="baseline"/>
                            <w:rPr>
                              <w:rFonts w:ascii="Arial" w:hAnsi="Arial" w:cs="Arial"/>
                              <w:caps/>
                              <w:color w:val="FFFFFF" w:themeColor="background1"/>
                              <w:sz w:val="28"/>
                              <w:szCs w:val="28"/>
                            </w:rPr>
                          </w:pPr>
                          <w:r w:rsidRPr="00A80EEC">
                            <w:rPr>
                              <w:rFonts w:ascii="Arial" w:eastAsia="SimSun" w:hAnsi="Arial" w:cs="Arial"/>
                              <w:b/>
                              <w:bCs/>
                              <w:caps/>
                              <w:color w:val="FFFFFF" w:themeColor="background1"/>
                              <w:kern w:val="3"/>
                              <w:sz w:val="28"/>
                              <w:szCs w:val="28"/>
                              <w:lang w:eastAsia="zh-CN" w:bidi="hi-IN"/>
                            </w:rPr>
                            <w:t xml:space="preserve"> Comissão Municipal de Gestão Integrada de Fogos</w:t>
                          </w:r>
                          <w:r>
                            <w:rPr>
                              <w:b/>
                              <w:sz w:val="28"/>
                              <w:szCs w:val="28"/>
                            </w:rPr>
                            <w:t xml:space="preserve"> </w:t>
                          </w:r>
                          <w:r w:rsidRPr="00A80EEC">
                            <w:rPr>
                              <w:rFonts w:ascii="Arial" w:eastAsia="SimSun" w:hAnsi="Arial" w:cs="Arial"/>
                              <w:b/>
                              <w:bCs/>
                              <w:caps/>
                              <w:color w:val="FFFFFF" w:themeColor="background1"/>
                              <w:kern w:val="3"/>
                              <w:sz w:val="28"/>
                              <w:szCs w:val="28"/>
                              <w:lang w:eastAsia="zh-CN" w:bidi="hi-IN"/>
                            </w:rPr>
                            <w:t>Rurais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AB37C" id="_x0000_t202" coordsize="21600,21600" o:spt="202" path="m,l,21600r21600,l21600,xe">
              <v:stroke joinstyle="miter"/>
              <v:path gradientshapeok="t" o:connecttype="rect"/>
            </v:shapetype>
            <v:shape id="Caixa de texto 342" o:spid="_x0000_s1026" type="#_x0000_t202" style="position:absolute;margin-left:-85.55pt;margin-top:24.4pt;width:598.6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" fillcolor="#ffbc44" stroked="f" strokeweight=".5pt">
              <v:textbox>
                <w:txbxContent>
                  <w:p w:rsidR="000D7C45" w:rsidRDefault="000D7C45" w:rsidP="00A80EEC">
                    <w:pPr>
                      <w:suppressAutoHyphens/>
                      <w:autoSpaceDN w:val="0"/>
                      <w:spacing w:after="0" w:line="240" w:lineRule="auto"/>
                      <w:jc w:val="center"/>
                      <w:textAlignment w:val="baseline"/>
                      <w:rPr>
                        <w:rFonts w:ascii="Arial" w:eastAsia="SimSun" w:hAnsi="Arial" w:cs="Arial"/>
                        <w:b/>
                        <w:bCs/>
                        <w:caps/>
                        <w:color w:val="FFFFFF" w:themeColor="background1"/>
                        <w:kern w:val="3"/>
                        <w:sz w:val="28"/>
                        <w:szCs w:val="28"/>
                        <w:lang w:eastAsia="zh-CN" w:bidi="hi-IN"/>
                      </w:rPr>
                    </w:pPr>
                    <w:r>
                      <w:rPr>
                        <w:rFonts w:ascii="Arial" w:eastAsia="SimSun" w:hAnsi="Arial" w:cs="Arial"/>
                        <w:b/>
                        <w:bCs/>
                        <w:caps/>
                        <w:color w:val="FFFFFF" w:themeColor="background1"/>
                        <w:kern w:val="3"/>
                        <w:sz w:val="28"/>
                        <w:szCs w:val="28"/>
                        <w:lang w:eastAsia="zh-CN" w:bidi="hi-IN"/>
                      </w:rPr>
                      <w:t>Pedido de Parecer</w:t>
                    </w:r>
                  </w:p>
                  <w:p w:rsidR="000D7C45" w:rsidRPr="0034245C" w:rsidRDefault="000D7C45" w:rsidP="00A80EEC">
                    <w:pPr>
                      <w:suppressAutoHyphens/>
                      <w:autoSpaceDN w:val="0"/>
                      <w:spacing w:after="0" w:line="240" w:lineRule="auto"/>
                      <w:jc w:val="center"/>
                      <w:textAlignment w:val="baseline"/>
                      <w:rPr>
                        <w:rFonts w:ascii="Arial" w:hAnsi="Arial" w:cs="Arial"/>
                        <w:caps/>
                        <w:color w:val="FFFFFF" w:themeColor="background1"/>
                        <w:sz w:val="28"/>
                        <w:szCs w:val="28"/>
                      </w:rPr>
                    </w:pPr>
                    <w:r w:rsidRPr="00A80EEC">
                      <w:rPr>
                        <w:rFonts w:ascii="Arial" w:eastAsia="SimSun" w:hAnsi="Arial" w:cs="Arial"/>
                        <w:b/>
                        <w:bCs/>
                        <w:caps/>
                        <w:color w:val="FFFFFF" w:themeColor="background1"/>
                        <w:kern w:val="3"/>
                        <w:sz w:val="28"/>
                        <w:szCs w:val="28"/>
                        <w:lang w:eastAsia="zh-CN" w:bidi="hi-IN"/>
                      </w:rPr>
                      <w:t xml:space="preserve"> Comissão Municipal de Gestão Integrada de Fogos</w:t>
                    </w:r>
                    <w:r>
                      <w:rPr>
                        <w:b/>
                        <w:sz w:val="28"/>
                        <w:szCs w:val="28"/>
                      </w:rPr>
                      <w:t xml:space="preserve"> </w:t>
                    </w:r>
                    <w:r w:rsidRPr="00A80EEC">
                      <w:rPr>
                        <w:rFonts w:ascii="Arial" w:eastAsia="SimSun" w:hAnsi="Arial" w:cs="Arial"/>
                        <w:b/>
                        <w:bCs/>
                        <w:caps/>
                        <w:color w:val="FFFFFF" w:themeColor="background1"/>
                        <w:kern w:val="3"/>
                        <w:sz w:val="28"/>
                        <w:szCs w:val="28"/>
                        <w:lang w:eastAsia="zh-CN" w:bidi="hi-IN"/>
                      </w:rPr>
                      <w:t>Rurais</w:t>
                    </w:r>
                  </w:p>
                </w:txbxContent>
              </v:textbox>
              <w10:wrap anchorx="margin"/>
            </v:shape>
          </w:pict>
        </mc:Fallback>
      </mc:AlternateContent>
    </w:r>
  </w:p>
  <w:p w:rsidR="000D7C45" w:rsidRDefault="000D7C45">
    <w:pPr>
      <w:pStyle w:val="Cabealho"/>
    </w:pPr>
  </w:p>
  <w:p w:rsidR="000D7C45" w:rsidRDefault="000D7C45">
    <w:pPr>
      <w:pStyle w:val="Cabealho"/>
    </w:pPr>
  </w:p>
  <w:p w:rsidR="000D7C45" w:rsidRDefault="000D7C45">
    <w:pPr>
      <w:pStyle w:val="Cabealho"/>
    </w:pPr>
  </w:p>
  <w:p w:rsidR="000D7C45" w:rsidRDefault="000D7C45" w:rsidP="00A80EEC">
    <w:pPr>
      <w:pStyle w:val="Cabealho"/>
      <w:tabs>
        <w:tab w:val="clear" w:pos="4252"/>
        <w:tab w:val="clear" w:pos="8504"/>
        <w:tab w:val="left" w:pos="2445"/>
      </w:tabs>
    </w:pPr>
    <w:r>
      <w:tab/>
    </w:r>
  </w:p>
  <w:p w:rsidR="000D7C45" w:rsidRDefault="000D7C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774"/>
    <w:multiLevelType w:val="multilevel"/>
    <w:tmpl w:val="E0CA624A"/>
    <w:lvl w:ilvl="0">
      <w:start w:val="1"/>
      <w:numFmt w:val="decimal"/>
      <w:lvlText w:val="3.%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837DE5"/>
    <w:multiLevelType w:val="hybridMultilevel"/>
    <w:tmpl w:val="0E2E48B0"/>
    <w:lvl w:ilvl="0" w:tplc="F5182E62">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4F68C2"/>
    <w:multiLevelType w:val="hybridMultilevel"/>
    <w:tmpl w:val="6ED202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A26023A"/>
    <w:multiLevelType w:val="hybridMultilevel"/>
    <w:tmpl w:val="C256062A"/>
    <w:lvl w:ilvl="0" w:tplc="13F042EA">
      <w:start w:val="1"/>
      <w:numFmt w:val="lowerLetter"/>
      <w:lvlText w:val="%1."/>
      <w:lvlJc w:val="left"/>
      <w:pPr>
        <w:ind w:left="726" w:hanging="360"/>
      </w:pPr>
      <w:rPr>
        <w:b/>
      </w:rPr>
    </w:lvl>
    <w:lvl w:ilvl="1" w:tplc="08160019" w:tentative="1">
      <w:start w:val="1"/>
      <w:numFmt w:val="lowerLetter"/>
      <w:lvlText w:val="%2."/>
      <w:lvlJc w:val="left"/>
      <w:pPr>
        <w:ind w:left="726" w:hanging="360"/>
      </w:pPr>
    </w:lvl>
    <w:lvl w:ilvl="2" w:tplc="0816001B" w:tentative="1">
      <w:start w:val="1"/>
      <w:numFmt w:val="lowerRoman"/>
      <w:lvlText w:val="%3."/>
      <w:lvlJc w:val="right"/>
      <w:pPr>
        <w:ind w:left="1446" w:hanging="180"/>
      </w:pPr>
    </w:lvl>
    <w:lvl w:ilvl="3" w:tplc="0816000F" w:tentative="1">
      <w:start w:val="1"/>
      <w:numFmt w:val="decimal"/>
      <w:lvlText w:val="%4."/>
      <w:lvlJc w:val="left"/>
      <w:pPr>
        <w:ind w:left="2166" w:hanging="360"/>
      </w:pPr>
    </w:lvl>
    <w:lvl w:ilvl="4" w:tplc="08160019" w:tentative="1">
      <w:start w:val="1"/>
      <w:numFmt w:val="lowerLetter"/>
      <w:lvlText w:val="%5."/>
      <w:lvlJc w:val="left"/>
      <w:pPr>
        <w:ind w:left="2886" w:hanging="360"/>
      </w:pPr>
    </w:lvl>
    <w:lvl w:ilvl="5" w:tplc="0816001B" w:tentative="1">
      <w:start w:val="1"/>
      <w:numFmt w:val="lowerRoman"/>
      <w:lvlText w:val="%6."/>
      <w:lvlJc w:val="right"/>
      <w:pPr>
        <w:ind w:left="3606" w:hanging="180"/>
      </w:pPr>
    </w:lvl>
    <w:lvl w:ilvl="6" w:tplc="0816000F" w:tentative="1">
      <w:start w:val="1"/>
      <w:numFmt w:val="decimal"/>
      <w:lvlText w:val="%7."/>
      <w:lvlJc w:val="left"/>
      <w:pPr>
        <w:ind w:left="4326" w:hanging="360"/>
      </w:pPr>
    </w:lvl>
    <w:lvl w:ilvl="7" w:tplc="08160019" w:tentative="1">
      <w:start w:val="1"/>
      <w:numFmt w:val="lowerLetter"/>
      <w:lvlText w:val="%8."/>
      <w:lvlJc w:val="left"/>
      <w:pPr>
        <w:ind w:left="5046" w:hanging="360"/>
      </w:pPr>
    </w:lvl>
    <w:lvl w:ilvl="8" w:tplc="0816001B" w:tentative="1">
      <w:start w:val="1"/>
      <w:numFmt w:val="lowerRoman"/>
      <w:lvlText w:val="%9."/>
      <w:lvlJc w:val="right"/>
      <w:pPr>
        <w:ind w:left="5766" w:hanging="180"/>
      </w:pPr>
    </w:lvl>
  </w:abstractNum>
  <w:abstractNum w:abstractNumId="4" w15:restartNumberingAfterBreak="0">
    <w:nsid w:val="0F45722E"/>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561060"/>
    <w:multiLevelType w:val="hybridMultilevel"/>
    <w:tmpl w:val="FEC21F6C"/>
    <w:lvl w:ilvl="0" w:tplc="BA5E42F4">
      <w:start w:val="1"/>
      <w:numFmt w:val="decimal"/>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6" w15:restartNumberingAfterBreak="0">
    <w:nsid w:val="13887B39"/>
    <w:multiLevelType w:val="hybridMultilevel"/>
    <w:tmpl w:val="0222150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D0204FD"/>
    <w:multiLevelType w:val="hybridMultilevel"/>
    <w:tmpl w:val="FBDE2D44"/>
    <w:lvl w:ilvl="0" w:tplc="0816001B">
      <w:start w:val="1"/>
      <w:numFmt w:val="lowerRoman"/>
      <w:lvlText w:val="%1."/>
      <w:lvlJc w:val="right"/>
      <w:pPr>
        <w:ind w:left="1446" w:hanging="18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E5550E7"/>
    <w:multiLevelType w:val="hybridMultilevel"/>
    <w:tmpl w:val="C6E6DB4A"/>
    <w:lvl w:ilvl="0" w:tplc="22B25308">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1DC3BE4"/>
    <w:multiLevelType w:val="hybridMultilevel"/>
    <w:tmpl w:val="BE02D3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3AC2BF3"/>
    <w:multiLevelType w:val="hybridMultilevel"/>
    <w:tmpl w:val="92B256BA"/>
    <w:lvl w:ilvl="0" w:tplc="75A4A87C">
      <w:start w:val="1"/>
      <w:numFmt w:val="decimal"/>
      <w:lvlText w:val="%1º"/>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11" w15:restartNumberingAfterBreak="0">
    <w:nsid w:val="249515FD"/>
    <w:multiLevelType w:val="hybridMultilevel"/>
    <w:tmpl w:val="36B4237E"/>
    <w:lvl w:ilvl="0" w:tplc="E8384EB4">
      <w:start w:val="1"/>
      <w:numFmt w:val="decimal"/>
      <w:lvlText w:val="%1-"/>
      <w:lvlJc w:val="left"/>
      <w:pPr>
        <w:ind w:left="786" w:hanging="360"/>
      </w:pPr>
      <w:rPr>
        <w:rFonts w:hint="default"/>
        <w:sz w:val="16"/>
      </w:rPr>
    </w:lvl>
    <w:lvl w:ilvl="1" w:tplc="08160019">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2" w15:restartNumberingAfterBreak="0">
    <w:nsid w:val="27EB1B86"/>
    <w:multiLevelType w:val="hybridMultilevel"/>
    <w:tmpl w:val="5ACEEE44"/>
    <w:lvl w:ilvl="0" w:tplc="62A81EFE">
      <w:start w:val="1"/>
      <w:numFmt w:val="decimal"/>
      <w:lvlText w:val="%1."/>
      <w:lvlJc w:val="left"/>
      <w:pPr>
        <w:ind w:left="1069" w:hanging="360"/>
      </w:pPr>
      <w:rPr>
        <w:b/>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3" w15:restartNumberingAfterBreak="0">
    <w:nsid w:val="2A2C093B"/>
    <w:multiLevelType w:val="hybridMultilevel"/>
    <w:tmpl w:val="A76A15DE"/>
    <w:lvl w:ilvl="0" w:tplc="BA5E42F4">
      <w:start w:val="1"/>
      <w:numFmt w:val="decimal"/>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4" w15:restartNumberingAfterBreak="0">
    <w:nsid w:val="2BAF15A8"/>
    <w:multiLevelType w:val="hybridMultilevel"/>
    <w:tmpl w:val="0E2E48B0"/>
    <w:lvl w:ilvl="0" w:tplc="F5182E62">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C352C20"/>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0526BA1"/>
    <w:multiLevelType w:val="hybridMultilevel"/>
    <w:tmpl w:val="7ADEF2BC"/>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3E810BC"/>
    <w:multiLevelType w:val="multilevel"/>
    <w:tmpl w:val="1728BD64"/>
    <w:lvl w:ilvl="0">
      <w:start w:val="3"/>
      <w:numFmt w:val="decimal"/>
      <w:lvlText w:val="3.%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2C01FB"/>
    <w:multiLevelType w:val="hybridMultilevel"/>
    <w:tmpl w:val="960481B2"/>
    <w:lvl w:ilvl="0" w:tplc="77D0D75C">
      <w:start w:val="1"/>
      <w:numFmt w:val="lowerLetter"/>
      <w:lvlText w:val="%1)"/>
      <w:lvlJc w:val="left"/>
      <w:pPr>
        <w:ind w:left="1440" w:hanging="360"/>
      </w:pPr>
      <w:rPr>
        <w:color w:val="385623" w:themeColor="accent6" w:themeShade="8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9" w15:restartNumberingAfterBreak="0">
    <w:nsid w:val="3B0333BF"/>
    <w:multiLevelType w:val="hybridMultilevel"/>
    <w:tmpl w:val="0ECAB24A"/>
    <w:lvl w:ilvl="0" w:tplc="13F042EA">
      <w:start w:val="1"/>
      <w:numFmt w:val="lowerLetter"/>
      <w:lvlText w:val="%1."/>
      <w:lvlJc w:val="left"/>
      <w:pPr>
        <w:ind w:left="726" w:hanging="360"/>
      </w:pPr>
      <w:rPr>
        <w:b/>
      </w:rPr>
    </w:lvl>
    <w:lvl w:ilvl="1" w:tplc="0816000F">
      <w:start w:val="1"/>
      <w:numFmt w:val="decimal"/>
      <w:lvlText w:val="%2."/>
      <w:lvlJc w:val="left"/>
      <w:pPr>
        <w:ind w:left="726" w:hanging="360"/>
      </w:pPr>
      <w:rPr>
        <w:rFonts w:hint="default"/>
        <w:b w:val="0"/>
      </w:rPr>
    </w:lvl>
    <w:lvl w:ilvl="2" w:tplc="0816001B">
      <w:start w:val="1"/>
      <w:numFmt w:val="lowerRoman"/>
      <w:lvlText w:val="%3."/>
      <w:lvlJc w:val="right"/>
      <w:pPr>
        <w:ind w:left="1446" w:hanging="180"/>
      </w:pPr>
    </w:lvl>
    <w:lvl w:ilvl="3" w:tplc="0816000F" w:tentative="1">
      <w:start w:val="1"/>
      <w:numFmt w:val="decimal"/>
      <w:lvlText w:val="%4."/>
      <w:lvlJc w:val="left"/>
      <w:pPr>
        <w:ind w:left="2166" w:hanging="360"/>
      </w:pPr>
    </w:lvl>
    <w:lvl w:ilvl="4" w:tplc="08160019" w:tentative="1">
      <w:start w:val="1"/>
      <w:numFmt w:val="lowerLetter"/>
      <w:lvlText w:val="%5."/>
      <w:lvlJc w:val="left"/>
      <w:pPr>
        <w:ind w:left="2886" w:hanging="360"/>
      </w:pPr>
    </w:lvl>
    <w:lvl w:ilvl="5" w:tplc="0816001B" w:tentative="1">
      <w:start w:val="1"/>
      <w:numFmt w:val="lowerRoman"/>
      <w:lvlText w:val="%6."/>
      <w:lvlJc w:val="right"/>
      <w:pPr>
        <w:ind w:left="3606" w:hanging="180"/>
      </w:pPr>
    </w:lvl>
    <w:lvl w:ilvl="6" w:tplc="0816000F" w:tentative="1">
      <w:start w:val="1"/>
      <w:numFmt w:val="decimal"/>
      <w:lvlText w:val="%7."/>
      <w:lvlJc w:val="left"/>
      <w:pPr>
        <w:ind w:left="4326" w:hanging="360"/>
      </w:pPr>
    </w:lvl>
    <w:lvl w:ilvl="7" w:tplc="08160019" w:tentative="1">
      <w:start w:val="1"/>
      <w:numFmt w:val="lowerLetter"/>
      <w:lvlText w:val="%8."/>
      <w:lvlJc w:val="left"/>
      <w:pPr>
        <w:ind w:left="5046" w:hanging="360"/>
      </w:pPr>
    </w:lvl>
    <w:lvl w:ilvl="8" w:tplc="0816001B" w:tentative="1">
      <w:start w:val="1"/>
      <w:numFmt w:val="lowerRoman"/>
      <w:lvlText w:val="%9."/>
      <w:lvlJc w:val="right"/>
      <w:pPr>
        <w:ind w:left="5766" w:hanging="180"/>
      </w:pPr>
    </w:lvl>
  </w:abstractNum>
  <w:abstractNum w:abstractNumId="20" w15:restartNumberingAfterBreak="0">
    <w:nsid w:val="3BA55D04"/>
    <w:multiLevelType w:val="hybridMultilevel"/>
    <w:tmpl w:val="B518F01C"/>
    <w:lvl w:ilvl="0" w:tplc="DB54BC4E">
      <w:start w:val="1"/>
      <w:numFmt w:val="bullet"/>
      <w:lvlText w:val="•"/>
      <w:lvlJc w:val="left"/>
      <w:pPr>
        <w:ind w:left="1440" w:hanging="360"/>
      </w:pPr>
      <w:rPr>
        <w:rFonts w:ascii="Arial" w:hAnsi="Arial"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1" w15:restartNumberingAfterBreak="0">
    <w:nsid w:val="3CC22612"/>
    <w:multiLevelType w:val="hybridMultilevel"/>
    <w:tmpl w:val="36B4237E"/>
    <w:lvl w:ilvl="0" w:tplc="E8384EB4">
      <w:start w:val="1"/>
      <w:numFmt w:val="decimal"/>
      <w:lvlText w:val="%1-"/>
      <w:lvlJc w:val="left"/>
      <w:pPr>
        <w:ind w:left="1776" w:hanging="360"/>
      </w:pPr>
      <w:rPr>
        <w:rFonts w:hint="default"/>
        <w:sz w:val="16"/>
      </w:rPr>
    </w:lvl>
    <w:lvl w:ilvl="1" w:tplc="08160019">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2" w15:restartNumberingAfterBreak="0">
    <w:nsid w:val="444E1A95"/>
    <w:multiLevelType w:val="hybridMultilevel"/>
    <w:tmpl w:val="A19EA982"/>
    <w:lvl w:ilvl="0" w:tplc="930253D6">
      <w:start w:val="1"/>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8757E90"/>
    <w:multiLevelType w:val="hybridMultilevel"/>
    <w:tmpl w:val="0674EE08"/>
    <w:lvl w:ilvl="0" w:tplc="C7C0A90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9A75426"/>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E76040"/>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402295"/>
    <w:multiLevelType w:val="hybridMultilevel"/>
    <w:tmpl w:val="DB641266"/>
    <w:lvl w:ilvl="0" w:tplc="0816001B">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52821EAA"/>
    <w:multiLevelType w:val="hybridMultilevel"/>
    <w:tmpl w:val="92B256BA"/>
    <w:lvl w:ilvl="0" w:tplc="75A4A87C">
      <w:start w:val="1"/>
      <w:numFmt w:val="decimal"/>
      <w:lvlText w:val="%1º"/>
      <w:lvlJc w:val="left"/>
      <w:pPr>
        <w:ind w:left="1776" w:hanging="360"/>
      </w:pPr>
      <w:rPr>
        <w:rFonts w:hint="default"/>
      </w:rPr>
    </w:lvl>
    <w:lvl w:ilvl="1" w:tplc="08160019">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8" w15:restartNumberingAfterBreak="0">
    <w:nsid w:val="5344318E"/>
    <w:multiLevelType w:val="hybridMultilevel"/>
    <w:tmpl w:val="DC6E2144"/>
    <w:lvl w:ilvl="0" w:tplc="77D0D75C">
      <w:start w:val="1"/>
      <w:numFmt w:val="lowerLetter"/>
      <w:lvlText w:val="%1)"/>
      <w:lvlJc w:val="left"/>
      <w:pPr>
        <w:ind w:left="1440" w:hanging="360"/>
      </w:pPr>
      <w:rPr>
        <w:color w:val="385623" w:themeColor="accent6" w:themeShade="8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9" w15:restartNumberingAfterBreak="0">
    <w:nsid w:val="61222FBF"/>
    <w:multiLevelType w:val="hybridMultilevel"/>
    <w:tmpl w:val="F1F039F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1A373F4"/>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61F423B2"/>
    <w:multiLevelType w:val="hybridMultilevel"/>
    <w:tmpl w:val="36B4237E"/>
    <w:lvl w:ilvl="0" w:tplc="E8384EB4">
      <w:start w:val="1"/>
      <w:numFmt w:val="decimal"/>
      <w:lvlText w:val="%1-"/>
      <w:lvlJc w:val="left"/>
      <w:pPr>
        <w:ind w:left="1095" w:hanging="360"/>
      </w:pPr>
      <w:rPr>
        <w:rFonts w:hint="default"/>
        <w:sz w:val="16"/>
      </w:rPr>
    </w:lvl>
    <w:lvl w:ilvl="1" w:tplc="08160019">
      <w:start w:val="1"/>
      <w:numFmt w:val="lowerLetter"/>
      <w:lvlText w:val="%2."/>
      <w:lvlJc w:val="left"/>
      <w:pPr>
        <w:ind w:left="1815" w:hanging="360"/>
      </w:pPr>
    </w:lvl>
    <w:lvl w:ilvl="2" w:tplc="0816001B" w:tentative="1">
      <w:start w:val="1"/>
      <w:numFmt w:val="lowerRoman"/>
      <w:lvlText w:val="%3."/>
      <w:lvlJc w:val="right"/>
      <w:pPr>
        <w:ind w:left="2535" w:hanging="180"/>
      </w:pPr>
    </w:lvl>
    <w:lvl w:ilvl="3" w:tplc="0816000F" w:tentative="1">
      <w:start w:val="1"/>
      <w:numFmt w:val="decimal"/>
      <w:lvlText w:val="%4."/>
      <w:lvlJc w:val="left"/>
      <w:pPr>
        <w:ind w:left="3255" w:hanging="360"/>
      </w:pPr>
    </w:lvl>
    <w:lvl w:ilvl="4" w:tplc="08160019" w:tentative="1">
      <w:start w:val="1"/>
      <w:numFmt w:val="lowerLetter"/>
      <w:lvlText w:val="%5."/>
      <w:lvlJc w:val="left"/>
      <w:pPr>
        <w:ind w:left="3975" w:hanging="360"/>
      </w:pPr>
    </w:lvl>
    <w:lvl w:ilvl="5" w:tplc="0816001B" w:tentative="1">
      <w:start w:val="1"/>
      <w:numFmt w:val="lowerRoman"/>
      <w:lvlText w:val="%6."/>
      <w:lvlJc w:val="right"/>
      <w:pPr>
        <w:ind w:left="4695" w:hanging="180"/>
      </w:pPr>
    </w:lvl>
    <w:lvl w:ilvl="6" w:tplc="0816000F" w:tentative="1">
      <w:start w:val="1"/>
      <w:numFmt w:val="decimal"/>
      <w:lvlText w:val="%7."/>
      <w:lvlJc w:val="left"/>
      <w:pPr>
        <w:ind w:left="5415" w:hanging="360"/>
      </w:pPr>
    </w:lvl>
    <w:lvl w:ilvl="7" w:tplc="08160019" w:tentative="1">
      <w:start w:val="1"/>
      <w:numFmt w:val="lowerLetter"/>
      <w:lvlText w:val="%8."/>
      <w:lvlJc w:val="left"/>
      <w:pPr>
        <w:ind w:left="6135" w:hanging="360"/>
      </w:pPr>
    </w:lvl>
    <w:lvl w:ilvl="8" w:tplc="0816001B" w:tentative="1">
      <w:start w:val="1"/>
      <w:numFmt w:val="lowerRoman"/>
      <w:lvlText w:val="%9."/>
      <w:lvlJc w:val="right"/>
      <w:pPr>
        <w:ind w:left="6855" w:hanging="180"/>
      </w:pPr>
    </w:lvl>
  </w:abstractNum>
  <w:abstractNum w:abstractNumId="32" w15:restartNumberingAfterBreak="0">
    <w:nsid w:val="62FC3719"/>
    <w:multiLevelType w:val="hybridMultilevel"/>
    <w:tmpl w:val="02E2D3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3B9792C"/>
    <w:multiLevelType w:val="hybridMultilevel"/>
    <w:tmpl w:val="E45EA0F6"/>
    <w:lvl w:ilvl="0" w:tplc="13F042EA">
      <w:start w:val="1"/>
      <w:numFmt w:val="lowerLetter"/>
      <w:lvlText w:val="%1."/>
      <w:lvlJc w:val="left"/>
      <w:pPr>
        <w:ind w:left="726"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3F040BD"/>
    <w:multiLevelType w:val="hybridMultilevel"/>
    <w:tmpl w:val="36B4237E"/>
    <w:lvl w:ilvl="0" w:tplc="E8384EB4">
      <w:start w:val="1"/>
      <w:numFmt w:val="decimal"/>
      <w:lvlText w:val="%1-"/>
      <w:lvlJc w:val="left"/>
      <w:pPr>
        <w:ind w:left="1095" w:hanging="360"/>
      </w:pPr>
      <w:rPr>
        <w:rFonts w:hint="default"/>
        <w:sz w:val="16"/>
      </w:rPr>
    </w:lvl>
    <w:lvl w:ilvl="1" w:tplc="08160019">
      <w:start w:val="1"/>
      <w:numFmt w:val="lowerLetter"/>
      <w:lvlText w:val="%2."/>
      <w:lvlJc w:val="left"/>
      <w:pPr>
        <w:ind w:left="1815" w:hanging="360"/>
      </w:pPr>
    </w:lvl>
    <w:lvl w:ilvl="2" w:tplc="0816001B" w:tentative="1">
      <w:start w:val="1"/>
      <w:numFmt w:val="lowerRoman"/>
      <w:lvlText w:val="%3."/>
      <w:lvlJc w:val="right"/>
      <w:pPr>
        <w:ind w:left="2535" w:hanging="180"/>
      </w:pPr>
    </w:lvl>
    <w:lvl w:ilvl="3" w:tplc="0816000F" w:tentative="1">
      <w:start w:val="1"/>
      <w:numFmt w:val="decimal"/>
      <w:lvlText w:val="%4."/>
      <w:lvlJc w:val="left"/>
      <w:pPr>
        <w:ind w:left="3255" w:hanging="360"/>
      </w:pPr>
    </w:lvl>
    <w:lvl w:ilvl="4" w:tplc="08160019" w:tentative="1">
      <w:start w:val="1"/>
      <w:numFmt w:val="lowerLetter"/>
      <w:lvlText w:val="%5."/>
      <w:lvlJc w:val="left"/>
      <w:pPr>
        <w:ind w:left="3975" w:hanging="360"/>
      </w:pPr>
    </w:lvl>
    <w:lvl w:ilvl="5" w:tplc="0816001B" w:tentative="1">
      <w:start w:val="1"/>
      <w:numFmt w:val="lowerRoman"/>
      <w:lvlText w:val="%6."/>
      <w:lvlJc w:val="right"/>
      <w:pPr>
        <w:ind w:left="4695" w:hanging="180"/>
      </w:pPr>
    </w:lvl>
    <w:lvl w:ilvl="6" w:tplc="0816000F" w:tentative="1">
      <w:start w:val="1"/>
      <w:numFmt w:val="decimal"/>
      <w:lvlText w:val="%7."/>
      <w:lvlJc w:val="left"/>
      <w:pPr>
        <w:ind w:left="5415" w:hanging="360"/>
      </w:pPr>
    </w:lvl>
    <w:lvl w:ilvl="7" w:tplc="08160019" w:tentative="1">
      <w:start w:val="1"/>
      <w:numFmt w:val="lowerLetter"/>
      <w:lvlText w:val="%8."/>
      <w:lvlJc w:val="left"/>
      <w:pPr>
        <w:ind w:left="6135" w:hanging="360"/>
      </w:pPr>
    </w:lvl>
    <w:lvl w:ilvl="8" w:tplc="0816001B" w:tentative="1">
      <w:start w:val="1"/>
      <w:numFmt w:val="lowerRoman"/>
      <w:lvlText w:val="%9."/>
      <w:lvlJc w:val="right"/>
      <w:pPr>
        <w:ind w:left="6855" w:hanging="180"/>
      </w:pPr>
    </w:lvl>
  </w:abstractNum>
  <w:abstractNum w:abstractNumId="35" w15:restartNumberingAfterBreak="0">
    <w:nsid w:val="64F7234D"/>
    <w:multiLevelType w:val="multilevel"/>
    <w:tmpl w:val="89EA593A"/>
    <w:lvl w:ilvl="0">
      <w:start w:val="1"/>
      <w:numFmt w:val="decimal"/>
      <w:lvlText w:val="%1."/>
      <w:lvlJc w:val="left"/>
      <w:pPr>
        <w:ind w:left="360" w:hanging="360"/>
      </w:pPr>
      <w:rPr>
        <w:b/>
        <w:sz w:val="3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220DAB"/>
    <w:multiLevelType w:val="hybridMultilevel"/>
    <w:tmpl w:val="5B683BD0"/>
    <w:lvl w:ilvl="0" w:tplc="08160013">
      <w:start w:val="1"/>
      <w:numFmt w:val="upperRoman"/>
      <w:lvlText w:val="%1."/>
      <w:lvlJc w:val="right"/>
      <w:pPr>
        <w:ind w:left="720" w:hanging="360"/>
      </w:pPr>
    </w:lvl>
    <w:lvl w:ilvl="1" w:tplc="13F042EA">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5BF0DC5"/>
    <w:multiLevelType w:val="hybridMultilevel"/>
    <w:tmpl w:val="D16A4B8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8" w15:restartNumberingAfterBreak="0">
    <w:nsid w:val="6D05347A"/>
    <w:multiLevelType w:val="hybridMultilevel"/>
    <w:tmpl w:val="F59AD7F2"/>
    <w:lvl w:ilvl="0" w:tplc="0816001B">
      <w:start w:val="1"/>
      <w:numFmt w:val="lowerRoman"/>
      <w:lvlText w:val="%1."/>
      <w:lvlJc w:val="right"/>
      <w:pPr>
        <w:ind w:left="2624" w:hanging="360"/>
      </w:pPr>
    </w:lvl>
    <w:lvl w:ilvl="1" w:tplc="08160019" w:tentative="1">
      <w:start w:val="1"/>
      <w:numFmt w:val="lowerLetter"/>
      <w:lvlText w:val="%2."/>
      <w:lvlJc w:val="left"/>
      <w:pPr>
        <w:ind w:left="3344" w:hanging="360"/>
      </w:pPr>
    </w:lvl>
    <w:lvl w:ilvl="2" w:tplc="0816001B" w:tentative="1">
      <w:start w:val="1"/>
      <w:numFmt w:val="lowerRoman"/>
      <w:lvlText w:val="%3."/>
      <w:lvlJc w:val="right"/>
      <w:pPr>
        <w:ind w:left="4064" w:hanging="180"/>
      </w:pPr>
    </w:lvl>
    <w:lvl w:ilvl="3" w:tplc="0816000F" w:tentative="1">
      <w:start w:val="1"/>
      <w:numFmt w:val="decimal"/>
      <w:lvlText w:val="%4."/>
      <w:lvlJc w:val="left"/>
      <w:pPr>
        <w:ind w:left="4784" w:hanging="360"/>
      </w:pPr>
    </w:lvl>
    <w:lvl w:ilvl="4" w:tplc="08160019" w:tentative="1">
      <w:start w:val="1"/>
      <w:numFmt w:val="lowerLetter"/>
      <w:lvlText w:val="%5."/>
      <w:lvlJc w:val="left"/>
      <w:pPr>
        <w:ind w:left="5504" w:hanging="360"/>
      </w:pPr>
    </w:lvl>
    <w:lvl w:ilvl="5" w:tplc="0816001B" w:tentative="1">
      <w:start w:val="1"/>
      <w:numFmt w:val="lowerRoman"/>
      <w:lvlText w:val="%6."/>
      <w:lvlJc w:val="right"/>
      <w:pPr>
        <w:ind w:left="6224" w:hanging="180"/>
      </w:pPr>
    </w:lvl>
    <w:lvl w:ilvl="6" w:tplc="0816000F" w:tentative="1">
      <w:start w:val="1"/>
      <w:numFmt w:val="decimal"/>
      <w:lvlText w:val="%7."/>
      <w:lvlJc w:val="left"/>
      <w:pPr>
        <w:ind w:left="6944" w:hanging="360"/>
      </w:pPr>
    </w:lvl>
    <w:lvl w:ilvl="7" w:tplc="08160019" w:tentative="1">
      <w:start w:val="1"/>
      <w:numFmt w:val="lowerLetter"/>
      <w:lvlText w:val="%8."/>
      <w:lvlJc w:val="left"/>
      <w:pPr>
        <w:ind w:left="7664" w:hanging="360"/>
      </w:pPr>
    </w:lvl>
    <w:lvl w:ilvl="8" w:tplc="0816001B" w:tentative="1">
      <w:start w:val="1"/>
      <w:numFmt w:val="lowerRoman"/>
      <w:lvlText w:val="%9."/>
      <w:lvlJc w:val="right"/>
      <w:pPr>
        <w:ind w:left="8384" w:hanging="180"/>
      </w:pPr>
    </w:lvl>
  </w:abstractNum>
  <w:abstractNum w:abstractNumId="39" w15:restartNumberingAfterBreak="0">
    <w:nsid w:val="6D1B7B87"/>
    <w:multiLevelType w:val="multilevel"/>
    <w:tmpl w:val="E0CA624A"/>
    <w:styleLink w:val="Estilo1"/>
    <w:lvl w:ilvl="0">
      <w:start w:val="3"/>
      <w:numFmt w:val="decimal"/>
      <w:lvlText w:val="3.%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7D67CF"/>
    <w:multiLevelType w:val="hybridMultilevel"/>
    <w:tmpl w:val="84F88826"/>
    <w:lvl w:ilvl="0" w:tplc="08160013">
      <w:start w:val="1"/>
      <w:numFmt w:val="upperRoman"/>
      <w:lvlText w:val="%1."/>
      <w:lvlJc w:val="right"/>
      <w:pPr>
        <w:ind w:left="1069" w:hanging="360"/>
      </w:pPr>
    </w:lvl>
    <w:lvl w:ilvl="1" w:tplc="08160019">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1" w15:restartNumberingAfterBreak="0">
    <w:nsid w:val="74275CC4"/>
    <w:multiLevelType w:val="hybridMultilevel"/>
    <w:tmpl w:val="29085A5E"/>
    <w:lvl w:ilvl="0" w:tplc="DB54BC4E">
      <w:start w:val="1"/>
      <w:numFmt w:val="bullet"/>
      <w:lvlText w:val="•"/>
      <w:lvlJc w:val="left"/>
      <w:pPr>
        <w:ind w:left="1440" w:hanging="360"/>
      </w:pPr>
      <w:rPr>
        <w:rFonts w:ascii="Arial" w:hAnsi="Arial"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2" w15:restartNumberingAfterBreak="0">
    <w:nsid w:val="74CA3D67"/>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781E63B2"/>
    <w:multiLevelType w:val="hybridMultilevel"/>
    <w:tmpl w:val="E41ED550"/>
    <w:lvl w:ilvl="0" w:tplc="1B1E91D4">
      <w:start w:val="1"/>
      <w:numFmt w:val="decimal"/>
      <w:lvlText w:val="%1º"/>
      <w:lvlJc w:val="left"/>
      <w:pPr>
        <w:ind w:left="1776" w:hanging="360"/>
      </w:pPr>
      <w:rPr>
        <w:rFonts w:hint="default"/>
        <w:b w:val="0"/>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44" w15:restartNumberingAfterBreak="0">
    <w:nsid w:val="7BA5345E"/>
    <w:multiLevelType w:val="hybridMultilevel"/>
    <w:tmpl w:val="70FE5A0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7BB94E16"/>
    <w:multiLevelType w:val="hybridMultilevel"/>
    <w:tmpl w:val="92B256BA"/>
    <w:lvl w:ilvl="0" w:tplc="75A4A87C">
      <w:start w:val="1"/>
      <w:numFmt w:val="decimal"/>
      <w:lvlText w:val="%1º"/>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46" w15:restartNumberingAfterBreak="0">
    <w:nsid w:val="7EEE42A2"/>
    <w:multiLevelType w:val="hybridMultilevel"/>
    <w:tmpl w:val="FD36AC3C"/>
    <w:lvl w:ilvl="0" w:tplc="DB54BC4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7F11167F"/>
    <w:multiLevelType w:val="hybridMultilevel"/>
    <w:tmpl w:val="5F5CA7F0"/>
    <w:lvl w:ilvl="0" w:tplc="157EEE24">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38"/>
  </w:num>
  <w:num w:numId="3">
    <w:abstractNumId w:val="9"/>
  </w:num>
  <w:num w:numId="4">
    <w:abstractNumId w:val="18"/>
  </w:num>
  <w:num w:numId="5">
    <w:abstractNumId w:val="5"/>
  </w:num>
  <w:num w:numId="6">
    <w:abstractNumId w:val="0"/>
  </w:num>
  <w:num w:numId="7">
    <w:abstractNumId w:val="27"/>
  </w:num>
  <w:num w:numId="8">
    <w:abstractNumId w:val="10"/>
  </w:num>
  <w:num w:numId="9">
    <w:abstractNumId w:val="39"/>
  </w:num>
  <w:num w:numId="10">
    <w:abstractNumId w:val="17"/>
  </w:num>
  <w:num w:numId="11">
    <w:abstractNumId w:val="2"/>
  </w:num>
  <w:num w:numId="12">
    <w:abstractNumId w:val="28"/>
  </w:num>
  <w:num w:numId="13">
    <w:abstractNumId w:val="46"/>
  </w:num>
  <w:num w:numId="14">
    <w:abstractNumId w:val="35"/>
  </w:num>
  <w:num w:numId="15">
    <w:abstractNumId w:val="23"/>
  </w:num>
  <w:num w:numId="16">
    <w:abstractNumId w:val="1"/>
  </w:num>
  <w:num w:numId="17">
    <w:abstractNumId w:val="16"/>
  </w:num>
  <w:num w:numId="18">
    <w:abstractNumId w:val="29"/>
  </w:num>
  <w:num w:numId="19">
    <w:abstractNumId w:val="36"/>
  </w:num>
  <w:num w:numId="20">
    <w:abstractNumId w:val="20"/>
  </w:num>
  <w:num w:numId="21">
    <w:abstractNumId w:val="37"/>
  </w:num>
  <w:num w:numId="22">
    <w:abstractNumId w:val="41"/>
  </w:num>
  <w:num w:numId="23">
    <w:abstractNumId w:val="13"/>
  </w:num>
  <w:num w:numId="24">
    <w:abstractNumId w:val="22"/>
  </w:num>
  <w:num w:numId="25">
    <w:abstractNumId w:val="21"/>
  </w:num>
  <w:num w:numId="26">
    <w:abstractNumId w:val="14"/>
  </w:num>
  <w:num w:numId="27">
    <w:abstractNumId w:val="19"/>
  </w:num>
  <w:num w:numId="28">
    <w:abstractNumId w:val="45"/>
  </w:num>
  <w:num w:numId="29">
    <w:abstractNumId w:val="34"/>
  </w:num>
  <w:num w:numId="30">
    <w:abstractNumId w:val="3"/>
  </w:num>
  <w:num w:numId="31">
    <w:abstractNumId w:val="15"/>
  </w:num>
  <w:num w:numId="32">
    <w:abstractNumId w:val="25"/>
  </w:num>
  <w:num w:numId="33">
    <w:abstractNumId w:val="40"/>
  </w:num>
  <w:num w:numId="34">
    <w:abstractNumId w:val="33"/>
  </w:num>
  <w:num w:numId="35">
    <w:abstractNumId w:val="24"/>
  </w:num>
  <w:num w:numId="36">
    <w:abstractNumId w:val="43"/>
  </w:num>
  <w:num w:numId="37">
    <w:abstractNumId w:val="31"/>
  </w:num>
  <w:num w:numId="38">
    <w:abstractNumId w:val="6"/>
  </w:num>
  <w:num w:numId="39">
    <w:abstractNumId w:val="30"/>
  </w:num>
  <w:num w:numId="40">
    <w:abstractNumId w:val="12"/>
  </w:num>
  <w:num w:numId="41">
    <w:abstractNumId w:val="42"/>
  </w:num>
  <w:num w:numId="42">
    <w:abstractNumId w:val="44"/>
  </w:num>
  <w:num w:numId="43">
    <w:abstractNumId w:val="8"/>
  </w:num>
  <w:num w:numId="44">
    <w:abstractNumId w:val="47"/>
  </w:num>
  <w:num w:numId="45">
    <w:abstractNumId w:val="32"/>
  </w:num>
  <w:num w:numId="46">
    <w:abstractNumId w:val="7"/>
  </w:num>
  <w:num w:numId="47">
    <w:abstractNumId w:val="26"/>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4D"/>
    <w:rsid w:val="000965F0"/>
    <w:rsid w:val="000C0123"/>
    <w:rsid w:val="000D7C45"/>
    <w:rsid w:val="0010602A"/>
    <w:rsid w:val="00143624"/>
    <w:rsid w:val="0015245B"/>
    <w:rsid w:val="00183D84"/>
    <w:rsid w:val="001E2A00"/>
    <w:rsid w:val="001E6A91"/>
    <w:rsid w:val="00243F91"/>
    <w:rsid w:val="00251B34"/>
    <w:rsid w:val="0026133F"/>
    <w:rsid w:val="00276D11"/>
    <w:rsid w:val="002850AE"/>
    <w:rsid w:val="00295111"/>
    <w:rsid w:val="002A754A"/>
    <w:rsid w:val="003640AF"/>
    <w:rsid w:val="00374CC6"/>
    <w:rsid w:val="003C31CB"/>
    <w:rsid w:val="003C4D8A"/>
    <w:rsid w:val="003F040D"/>
    <w:rsid w:val="004168A0"/>
    <w:rsid w:val="004432C8"/>
    <w:rsid w:val="004513C5"/>
    <w:rsid w:val="0045559F"/>
    <w:rsid w:val="00472587"/>
    <w:rsid w:val="00473638"/>
    <w:rsid w:val="004745E2"/>
    <w:rsid w:val="00492689"/>
    <w:rsid w:val="00505A9E"/>
    <w:rsid w:val="00514C90"/>
    <w:rsid w:val="00533D7B"/>
    <w:rsid w:val="00581E06"/>
    <w:rsid w:val="0059621B"/>
    <w:rsid w:val="005A21B4"/>
    <w:rsid w:val="005F3E4D"/>
    <w:rsid w:val="00604651"/>
    <w:rsid w:val="00606134"/>
    <w:rsid w:val="0066248D"/>
    <w:rsid w:val="00673648"/>
    <w:rsid w:val="006A7F3D"/>
    <w:rsid w:val="006B6F93"/>
    <w:rsid w:val="006B7136"/>
    <w:rsid w:val="00771AE9"/>
    <w:rsid w:val="0077412F"/>
    <w:rsid w:val="00774C2A"/>
    <w:rsid w:val="007F22D1"/>
    <w:rsid w:val="007F619F"/>
    <w:rsid w:val="00827CEB"/>
    <w:rsid w:val="009161A2"/>
    <w:rsid w:val="00981A1C"/>
    <w:rsid w:val="009837E0"/>
    <w:rsid w:val="009878F8"/>
    <w:rsid w:val="00996525"/>
    <w:rsid w:val="009A2502"/>
    <w:rsid w:val="009D16B2"/>
    <w:rsid w:val="00A731B3"/>
    <w:rsid w:val="00A80EEC"/>
    <w:rsid w:val="00B045C6"/>
    <w:rsid w:val="00B3202B"/>
    <w:rsid w:val="00B56D13"/>
    <w:rsid w:val="00BA0580"/>
    <w:rsid w:val="00BB6964"/>
    <w:rsid w:val="00BC0DA4"/>
    <w:rsid w:val="00C414F6"/>
    <w:rsid w:val="00C563F4"/>
    <w:rsid w:val="00C87BED"/>
    <w:rsid w:val="00CA4D00"/>
    <w:rsid w:val="00CB65D8"/>
    <w:rsid w:val="00CF16BC"/>
    <w:rsid w:val="00CF2274"/>
    <w:rsid w:val="00D147CD"/>
    <w:rsid w:val="00D27DD7"/>
    <w:rsid w:val="00D81A7E"/>
    <w:rsid w:val="00DF2706"/>
    <w:rsid w:val="00E62324"/>
    <w:rsid w:val="00E6249F"/>
    <w:rsid w:val="00E6434D"/>
    <w:rsid w:val="00E65F4C"/>
    <w:rsid w:val="00F01E4E"/>
    <w:rsid w:val="00F0721F"/>
    <w:rsid w:val="00F26B48"/>
    <w:rsid w:val="00F62362"/>
    <w:rsid w:val="00F64F63"/>
    <w:rsid w:val="00F83568"/>
    <w:rsid w:val="00FA6338"/>
    <w:rsid w:val="00FC12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C8A72328-C1BE-41B2-A2EB-4B28AD96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E4D"/>
    <w:pPr>
      <w:spacing w:after="120" w:line="264" w:lineRule="auto"/>
    </w:pPr>
    <w:rPr>
      <w:rFonts w:eastAsiaTheme="minorEastAsia"/>
      <w:sz w:val="20"/>
      <w:szCs w:val="20"/>
    </w:rPr>
  </w:style>
  <w:style w:type="paragraph" w:styleId="Ttulo1">
    <w:name w:val="heading 1"/>
    <w:basedOn w:val="Normal"/>
    <w:next w:val="Normal"/>
    <w:link w:val="Ttulo1Carter"/>
    <w:uiPriority w:val="9"/>
    <w:qFormat/>
    <w:rsid w:val="005F3E4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F3E4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F3E4D"/>
    <w:pPr>
      <w:ind w:left="720"/>
      <w:contextualSpacing/>
    </w:pPr>
  </w:style>
  <w:style w:type="character" w:customStyle="1" w:styleId="Ttulo1Carter">
    <w:name w:val="Título 1 Caráter"/>
    <w:basedOn w:val="Tipodeletrapredefinidodopargrafo"/>
    <w:link w:val="Ttulo1"/>
    <w:uiPriority w:val="9"/>
    <w:rsid w:val="005F3E4D"/>
    <w:rPr>
      <w:rFonts w:asciiTheme="majorHAnsi" w:eastAsiaTheme="majorEastAsia" w:hAnsiTheme="majorHAnsi" w:cstheme="majorBidi"/>
      <w:color w:val="2E74B5" w:themeColor="accent1" w:themeShade="BF"/>
      <w:sz w:val="32"/>
      <w:szCs w:val="32"/>
    </w:rPr>
  </w:style>
  <w:style w:type="numbering" w:customStyle="1" w:styleId="Estilo1">
    <w:name w:val="Estilo1"/>
    <w:uiPriority w:val="99"/>
    <w:rsid w:val="00827CEB"/>
    <w:pPr>
      <w:numPr>
        <w:numId w:val="9"/>
      </w:numPr>
    </w:pPr>
  </w:style>
  <w:style w:type="paragraph" w:styleId="Cabealho">
    <w:name w:val="header"/>
    <w:basedOn w:val="Normal"/>
    <w:link w:val="CabealhoCarter"/>
    <w:uiPriority w:val="99"/>
    <w:unhideWhenUsed/>
    <w:rsid w:val="0026133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6133F"/>
    <w:rPr>
      <w:rFonts w:eastAsiaTheme="minorEastAsia"/>
      <w:sz w:val="20"/>
      <w:szCs w:val="20"/>
    </w:rPr>
  </w:style>
  <w:style w:type="paragraph" w:styleId="Rodap">
    <w:name w:val="footer"/>
    <w:basedOn w:val="Normal"/>
    <w:link w:val="RodapCarter"/>
    <w:uiPriority w:val="99"/>
    <w:unhideWhenUsed/>
    <w:rsid w:val="0026133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6133F"/>
    <w:rPr>
      <w:rFonts w:eastAsiaTheme="minorEastAsia"/>
      <w:sz w:val="20"/>
      <w:szCs w:val="20"/>
    </w:rPr>
  </w:style>
  <w:style w:type="paragraph" w:customStyle="1" w:styleId="TableContents">
    <w:name w:val="Table Contents"/>
    <w:basedOn w:val="Normal"/>
    <w:rsid w:val="00A80EEC"/>
    <w:pPr>
      <w:suppressLineNumbers/>
      <w:suppressAutoHyphens/>
      <w:autoSpaceDN w:val="0"/>
      <w:spacing w:after="0" w:line="240" w:lineRule="auto"/>
      <w:textAlignment w:val="baseline"/>
    </w:pPr>
    <w:rPr>
      <w:rFonts w:ascii="Arial" w:eastAsia="Arial" w:hAnsi="Arial" w:cs="Arial"/>
      <w:kern w:val="3"/>
      <w:sz w:val="21"/>
      <w:szCs w:val="24"/>
      <w:lang w:eastAsia="zh-CN" w:bidi="hi-IN"/>
    </w:rPr>
  </w:style>
  <w:style w:type="paragraph" w:customStyle="1" w:styleId="Standarduser">
    <w:name w:val="Standard (user)"/>
    <w:rsid w:val="00A80EEC"/>
    <w:pPr>
      <w:suppressAutoHyphens/>
      <w:autoSpaceDN w:val="0"/>
      <w:spacing w:after="0" w:line="0" w:lineRule="atLeast"/>
      <w:textAlignment w:val="baseline"/>
    </w:pPr>
    <w:rPr>
      <w:rFonts w:ascii="Liberation Serif" w:eastAsia="SimSun" w:hAnsi="Liberation Serif" w:cs="Mangal"/>
      <w:kern w:val="3"/>
      <w:sz w:val="24"/>
      <w:szCs w:val="24"/>
      <w:lang w:eastAsia="zh-CN" w:bidi="hi-IN"/>
    </w:rPr>
  </w:style>
  <w:style w:type="paragraph" w:customStyle="1" w:styleId="Standard">
    <w:name w:val="Standard"/>
    <w:rsid w:val="00A80EEC"/>
    <w:pPr>
      <w:suppressAutoHyphens/>
      <w:autoSpaceDN w:val="0"/>
      <w:spacing w:after="0" w:line="240" w:lineRule="auto"/>
      <w:textAlignment w:val="baseline"/>
    </w:pPr>
    <w:rPr>
      <w:rFonts w:ascii="Arial" w:eastAsia="Arial" w:hAnsi="Arial" w:cs="Arial"/>
      <w:kern w:val="3"/>
      <w:sz w:val="21"/>
      <w:szCs w:val="24"/>
      <w:lang w:eastAsia="zh-CN" w:bidi="hi-IN"/>
    </w:rPr>
  </w:style>
  <w:style w:type="paragraph" w:customStyle="1" w:styleId="Default">
    <w:name w:val="Default"/>
    <w:rsid w:val="00CF2274"/>
    <w:pPr>
      <w:autoSpaceDE w:val="0"/>
      <w:autoSpaceDN w:val="0"/>
      <w:adjustRightInd w:val="0"/>
      <w:spacing w:after="0" w:line="240" w:lineRule="auto"/>
    </w:pPr>
    <w:rPr>
      <w:rFonts w:ascii="Calibri" w:eastAsia="SimSun" w:hAnsi="Calibri" w:cs="Calibri"/>
      <w:color w:val="000000"/>
      <w:sz w:val="24"/>
      <w:szCs w:val="24"/>
      <w:lang w:eastAsia="zh-CN"/>
    </w:rPr>
  </w:style>
  <w:style w:type="character" w:styleId="Hiperligao">
    <w:name w:val="Hyperlink"/>
    <w:basedOn w:val="Tipodeletrapredefinidodopargrafo"/>
    <w:uiPriority w:val="99"/>
    <w:unhideWhenUsed/>
    <w:rsid w:val="004745E2"/>
    <w:rPr>
      <w:color w:val="0563C1" w:themeColor="hyperlink"/>
      <w:u w:val="single"/>
    </w:rPr>
  </w:style>
  <w:style w:type="paragraph" w:styleId="Textodebalo">
    <w:name w:val="Balloon Text"/>
    <w:basedOn w:val="Normal"/>
    <w:link w:val="TextodebaloCarter"/>
    <w:uiPriority w:val="99"/>
    <w:semiHidden/>
    <w:unhideWhenUsed/>
    <w:rsid w:val="00981A1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81A1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11">
      <w:bodyDiv w:val="1"/>
      <w:marLeft w:val="0"/>
      <w:marRight w:val="0"/>
      <w:marTop w:val="0"/>
      <w:marBottom w:val="0"/>
      <w:divBdr>
        <w:top w:val="none" w:sz="0" w:space="0" w:color="auto"/>
        <w:left w:val="none" w:sz="0" w:space="0" w:color="auto"/>
        <w:bottom w:val="none" w:sz="0" w:space="0" w:color="auto"/>
        <w:right w:val="none" w:sz="0" w:space="0" w:color="auto"/>
      </w:divBdr>
    </w:div>
    <w:div w:id="688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vora.pt/municipe/areas-de-acao/protecao-civil/planos-municipais/plano-municipal-de-defesa-da-floresta-contra-incendios-2019-2028/" TargetMode="External"/><Relationship Id="rId3" Type="http://schemas.openxmlformats.org/officeDocument/2006/relationships/settings" Target="settings.xml"/><Relationship Id="rId7" Type="http://schemas.openxmlformats.org/officeDocument/2006/relationships/hyperlink" Target="mailto:cmevora@cm-evora.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2838</Words>
  <Characters>15329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C.M.Évora</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 Sofia Fialho</dc:creator>
  <cp:keywords/>
  <dc:description/>
  <cp:lastModifiedBy>SMPC- Patricia Caeiro</cp:lastModifiedBy>
  <cp:revision>2</cp:revision>
  <cp:lastPrinted>2022-01-26T11:13:00Z</cp:lastPrinted>
  <dcterms:created xsi:type="dcterms:W3CDTF">2022-10-20T13:55:00Z</dcterms:created>
  <dcterms:modified xsi:type="dcterms:W3CDTF">2022-10-20T13:55:00Z</dcterms:modified>
</cp:coreProperties>
</file>